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3911"/>
        <w:gridCol w:w="4252"/>
        <w:gridCol w:w="4615"/>
      </w:tblGrid>
      <w:tr w:rsidR="00132507" w:rsidRPr="003A769B" w14:paraId="481C7645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43769BBE" w14:textId="1599A01C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038F0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38419C78" w14:textId="00B131A6" w:rsidR="00132507" w:rsidRPr="0004735C" w:rsidRDefault="00DC720F" w:rsidP="008A17F5">
            <w:pPr>
              <w:spacing w:before="0" w:after="0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04735C">
              <w:rPr>
                <w:rFonts w:ascii="Comic Sans MS" w:hAnsi="Comic Sans MS"/>
                <w:b/>
                <w:bCs/>
                <w:sz w:val="22"/>
                <w:szCs w:val="22"/>
              </w:rPr>
              <w:t>The Australian Wine Company</w:t>
            </w:r>
          </w:p>
        </w:tc>
      </w:tr>
      <w:tr w:rsidR="00132507" w:rsidRPr="005348C1" w14:paraId="13BA5BDC" w14:textId="77777777" w:rsidTr="005038F0">
        <w:trPr>
          <w:trHeight w:val="567"/>
        </w:trPr>
        <w:tc>
          <w:tcPr>
            <w:tcW w:w="2610" w:type="dxa"/>
            <w:gridSpan w:val="2"/>
            <w:vAlign w:val="bottom"/>
          </w:tcPr>
          <w:p w14:paraId="06F20445" w14:textId="77777777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5038F0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0D9A7E52" w14:textId="5404836A" w:rsidR="00132507" w:rsidRPr="0004735C" w:rsidRDefault="00DC720F" w:rsidP="008A17F5">
            <w:pPr>
              <w:spacing w:before="0" w:after="0"/>
              <w:rPr>
                <w:rFonts w:ascii="Comic Sans MS" w:hAnsi="Comic Sans MS"/>
                <w:bCs/>
                <w:sz w:val="22"/>
                <w:szCs w:val="22"/>
              </w:rPr>
            </w:pPr>
            <w:r w:rsidRPr="0004735C">
              <w:rPr>
                <w:rFonts w:ascii="Comic Sans MS" w:hAnsi="Comic Sans MS"/>
                <w:bCs/>
                <w:sz w:val="22"/>
                <w:szCs w:val="22"/>
              </w:rPr>
              <w:t>1/1/21</w:t>
            </w:r>
          </w:p>
        </w:tc>
        <w:tc>
          <w:tcPr>
            <w:tcW w:w="4252" w:type="dxa"/>
            <w:vAlign w:val="bottom"/>
          </w:tcPr>
          <w:p w14:paraId="7AECCC8D" w14:textId="77777777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5038F0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69704956" w14:textId="43BB5536" w:rsidR="00132507" w:rsidRPr="0004735C" w:rsidRDefault="00DC720F" w:rsidP="008A17F5">
            <w:pPr>
              <w:spacing w:before="0" w:after="0"/>
              <w:rPr>
                <w:rFonts w:ascii="Comic Sans MS" w:hAnsi="Comic Sans MS"/>
                <w:sz w:val="22"/>
                <w:szCs w:val="22"/>
              </w:rPr>
            </w:pPr>
            <w:r w:rsidRPr="0004735C">
              <w:rPr>
                <w:rFonts w:ascii="Comic Sans MS" w:hAnsi="Comic Sans MS"/>
                <w:sz w:val="22"/>
                <w:szCs w:val="22"/>
              </w:rPr>
              <w:t>M. Davies</w:t>
            </w:r>
          </w:p>
        </w:tc>
      </w:tr>
    </w:tbl>
    <w:p w14:paraId="5FB1CF9D" w14:textId="77777777" w:rsidR="00132507" w:rsidRPr="006F1028" w:rsidRDefault="00132507" w:rsidP="00132507">
      <w:pPr>
        <w:spacing w:before="0" w:after="0"/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256"/>
        <w:gridCol w:w="4284"/>
        <w:gridCol w:w="1190"/>
        <w:gridCol w:w="1188"/>
        <w:gridCol w:w="1192"/>
        <w:gridCol w:w="1189"/>
        <w:gridCol w:w="1165"/>
        <w:gridCol w:w="1924"/>
      </w:tblGrid>
      <w:tr w:rsidR="0073532F" w:rsidRPr="00132AA7" w14:paraId="375B77E5" w14:textId="77777777" w:rsidTr="00FA7078"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74B73224" w14:textId="50E45127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Waste type and location</w:t>
            </w:r>
          </w:p>
        </w:tc>
        <w:tc>
          <w:tcPr>
            <w:tcW w:w="4284" w:type="dxa"/>
            <w:shd w:val="clear" w:color="auto" w:fill="D9D9D9" w:themeFill="background1" w:themeFillShade="D9"/>
            <w:vAlign w:val="center"/>
          </w:tcPr>
          <w:p w14:paraId="330B8072" w14:textId="3862EC43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Management method</w:t>
            </w: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B4B6882" w14:textId="460EA0A1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Minimised</w:t>
            </w:r>
          </w:p>
        </w:tc>
        <w:tc>
          <w:tcPr>
            <w:tcW w:w="1188" w:type="dxa"/>
            <w:shd w:val="clear" w:color="auto" w:fill="D9D9D9" w:themeFill="background1" w:themeFillShade="D9"/>
            <w:vAlign w:val="center"/>
          </w:tcPr>
          <w:p w14:paraId="76F52DEC" w14:textId="3A35159C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Reused</w:t>
            </w:r>
          </w:p>
        </w:tc>
        <w:tc>
          <w:tcPr>
            <w:tcW w:w="1192" w:type="dxa"/>
            <w:shd w:val="clear" w:color="auto" w:fill="D9D9D9" w:themeFill="background1" w:themeFillShade="D9"/>
            <w:vAlign w:val="center"/>
          </w:tcPr>
          <w:p w14:paraId="36EFA9C0" w14:textId="218AC256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Recycled</w:t>
            </w:r>
          </w:p>
        </w:tc>
        <w:tc>
          <w:tcPr>
            <w:tcW w:w="1189" w:type="dxa"/>
            <w:shd w:val="clear" w:color="auto" w:fill="D9D9D9" w:themeFill="background1" w:themeFillShade="D9"/>
            <w:vAlign w:val="center"/>
          </w:tcPr>
          <w:p w14:paraId="234FFDB3" w14:textId="634E2DB7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Stored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4EC4726D" w14:textId="493CA277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Disposed</w:t>
            </w:r>
          </w:p>
        </w:tc>
        <w:tc>
          <w:tcPr>
            <w:tcW w:w="1924" w:type="dxa"/>
            <w:shd w:val="clear" w:color="auto" w:fill="D9D9D9" w:themeFill="background1" w:themeFillShade="D9"/>
            <w:vAlign w:val="center"/>
          </w:tcPr>
          <w:p w14:paraId="6166947D" w14:textId="7B95A775" w:rsidR="0073532F" w:rsidRPr="00132AA7" w:rsidRDefault="007E7435" w:rsidP="00F8338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F8338F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F8338F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532F" w:rsidRPr="00132AA7">
              <w:rPr>
                <w:rFonts w:asciiTheme="minorHAnsi" w:hAnsiTheme="minorHAnsi"/>
                <w:b/>
                <w:sz w:val="22"/>
                <w:szCs w:val="22"/>
              </w:rPr>
              <w:t>responsible</w:t>
            </w:r>
          </w:p>
        </w:tc>
      </w:tr>
      <w:tr w:rsidR="0073532F" w:rsidRPr="00132AA7" w14:paraId="45ECE792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4B136907" w14:textId="57A6BBC6" w:rsidR="0073532F" w:rsidRPr="00DD19EB" w:rsidRDefault="00DC720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Glass bottles – glass recycling bins located in designated waste/recycling areas onsite (refer to property map).</w:t>
            </w:r>
          </w:p>
        </w:tc>
        <w:tc>
          <w:tcPr>
            <w:tcW w:w="4284" w:type="dxa"/>
            <w:vAlign w:val="center"/>
          </w:tcPr>
          <w:p w14:paraId="42B10D68" w14:textId="3CCB2502" w:rsidR="0073532F" w:rsidRPr="00DD19EB" w:rsidRDefault="00DC720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Recycling through Scouts Recycling Centre</w:t>
            </w:r>
          </w:p>
        </w:tc>
        <w:tc>
          <w:tcPr>
            <w:tcW w:w="1190" w:type="dxa"/>
            <w:vAlign w:val="center"/>
          </w:tcPr>
          <w:p w14:paraId="1D5C1CC9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71C901DD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475979FD" w14:textId="0BC036EF" w:rsidR="0073532F" w:rsidRPr="00DD19EB" w:rsidRDefault="00406BE7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x</w:t>
            </w:r>
          </w:p>
        </w:tc>
        <w:tc>
          <w:tcPr>
            <w:tcW w:w="1189" w:type="dxa"/>
            <w:vAlign w:val="center"/>
          </w:tcPr>
          <w:p w14:paraId="4EA9BEBE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61076513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73BD72E0" w14:textId="5171D373" w:rsidR="0073532F" w:rsidRPr="00DD19EB" w:rsidRDefault="00406BE7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Cellar Supervisor</w:t>
            </w:r>
          </w:p>
        </w:tc>
      </w:tr>
      <w:tr w:rsidR="0073532F" w:rsidRPr="00132AA7" w14:paraId="1452C903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2C7CB0F8" w14:textId="5BE248DA" w:rsidR="0073532F" w:rsidRPr="00DD19EB" w:rsidRDefault="00DC720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 xml:space="preserve">Paper/cardboard – main external collection p/c bin located in designated waste/recycling area; smaller bins located in office areas and </w:t>
            </w:r>
            <w:proofErr w:type="spellStart"/>
            <w:r w:rsidRPr="00DD19EB">
              <w:rPr>
                <w:rFonts w:ascii="Comic Sans MS" w:hAnsi="Comic Sans MS"/>
                <w:sz w:val="22"/>
                <w:szCs w:val="22"/>
              </w:rPr>
              <w:t>cellardoor</w:t>
            </w:r>
            <w:proofErr w:type="spellEnd"/>
            <w:r w:rsidRPr="00DD19EB">
              <w:rPr>
                <w:rFonts w:ascii="Comic Sans MS" w:hAnsi="Comic Sans MS"/>
                <w:sz w:val="22"/>
                <w:szCs w:val="22"/>
              </w:rPr>
              <w:t xml:space="preserve">. </w:t>
            </w:r>
          </w:p>
        </w:tc>
        <w:tc>
          <w:tcPr>
            <w:tcW w:w="4284" w:type="dxa"/>
            <w:vAlign w:val="center"/>
          </w:tcPr>
          <w:p w14:paraId="469DE745" w14:textId="07E9C0D8" w:rsidR="0073532F" w:rsidRPr="00DD19EB" w:rsidRDefault="00DC720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Collected for recycling through main waste collection service provider</w:t>
            </w:r>
          </w:p>
        </w:tc>
        <w:tc>
          <w:tcPr>
            <w:tcW w:w="1190" w:type="dxa"/>
            <w:vAlign w:val="center"/>
          </w:tcPr>
          <w:p w14:paraId="32BE1F5A" w14:textId="1ADF383C" w:rsidR="0073532F" w:rsidRPr="00DD19EB" w:rsidRDefault="00406BE7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x</w:t>
            </w:r>
          </w:p>
        </w:tc>
        <w:tc>
          <w:tcPr>
            <w:tcW w:w="1188" w:type="dxa"/>
            <w:vAlign w:val="center"/>
          </w:tcPr>
          <w:p w14:paraId="42C59F01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3271C500" w14:textId="680820CD" w:rsidR="0073532F" w:rsidRPr="00DD19EB" w:rsidRDefault="00406BE7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x</w:t>
            </w:r>
          </w:p>
        </w:tc>
        <w:tc>
          <w:tcPr>
            <w:tcW w:w="1189" w:type="dxa"/>
            <w:vAlign w:val="center"/>
          </w:tcPr>
          <w:p w14:paraId="519F7075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6CAA2213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55EA307B" w14:textId="4DC977F6" w:rsidR="0073532F" w:rsidRPr="00DD19EB" w:rsidRDefault="00406BE7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Cellar Supervisor</w:t>
            </w:r>
          </w:p>
        </w:tc>
      </w:tr>
      <w:tr w:rsidR="0073532F" w:rsidRPr="00132AA7" w14:paraId="3137B6B2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46F621E6" w14:textId="03C5D275" w:rsidR="0073532F" w:rsidRPr="00DD19EB" w:rsidRDefault="00DC720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Landfill waste – main bin located in designated waste/recycling area</w:t>
            </w:r>
          </w:p>
        </w:tc>
        <w:tc>
          <w:tcPr>
            <w:tcW w:w="4284" w:type="dxa"/>
            <w:vAlign w:val="center"/>
          </w:tcPr>
          <w:p w14:paraId="6B7F5C07" w14:textId="72A607C1" w:rsidR="0073532F" w:rsidRPr="00DD19EB" w:rsidRDefault="00DC720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Collected and disposal through main waste collection service provider</w:t>
            </w:r>
          </w:p>
        </w:tc>
        <w:tc>
          <w:tcPr>
            <w:tcW w:w="1190" w:type="dxa"/>
            <w:vAlign w:val="center"/>
          </w:tcPr>
          <w:p w14:paraId="0FFA72D4" w14:textId="25421F2E" w:rsidR="0073532F" w:rsidRPr="00DD19EB" w:rsidRDefault="00406BE7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x</w:t>
            </w:r>
          </w:p>
        </w:tc>
        <w:tc>
          <w:tcPr>
            <w:tcW w:w="1188" w:type="dxa"/>
            <w:vAlign w:val="center"/>
          </w:tcPr>
          <w:p w14:paraId="1613F347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1668B07B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49470F50" w14:textId="6C7CD33A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4623457B" w14:textId="104CC70C" w:rsidR="0073532F" w:rsidRPr="00DD19EB" w:rsidRDefault="00406BE7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x</w:t>
            </w:r>
          </w:p>
        </w:tc>
        <w:tc>
          <w:tcPr>
            <w:tcW w:w="1924" w:type="dxa"/>
            <w:vAlign w:val="center"/>
          </w:tcPr>
          <w:p w14:paraId="522D5C38" w14:textId="10326504" w:rsidR="0073532F" w:rsidRPr="00DD19EB" w:rsidRDefault="00406BE7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Cellar Supervisor</w:t>
            </w:r>
          </w:p>
        </w:tc>
      </w:tr>
      <w:tr w:rsidR="0073532F" w:rsidRPr="00132AA7" w14:paraId="34802503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6B1FA6F6" w14:textId="41FA2951" w:rsidR="0073532F" w:rsidRPr="00DD19EB" w:rsidRDefault="00DC720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E-Waste – bin located in designated waste/recycling area</w:t>
            </w:r>
          </w:p>
        </w:tc>
        <w:tc>
          <w:tcPr>
            <w:tcW w:w="4284" w:type="dxa"/>
            <w:vAlign w:val="center"/>
          </w:tcPr>
          <w:p w14:paraId="38550AAD" w14:textId="02DE26FF" w:rsidR="0073532F" w:rsidRPr="00DD19EB" w:rsidRDefault="00DC720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 xml:space="preserve">E-Waste transported to </w:t>
            </w:r>
            <w:r w:rsidR="00406BE7" w:rsidRPr="00DD19EB">
              <w:rPr>
                <w:rFonts w:ascii="Comic Sans MS" w:hAnsi="Comic Sans MS"/>
                <w:sz w:val="22"/>
                <w:szCs w:val="22"/>
              </w:rPr>
              <w:t>Angaston Recycling Depot as required by maintenance manager</w:t>
            </w:r>
          </w:p>
        </w:tc>
        <w:tc>
          <w:tcPr>
            <w:tcW w:w="1190" w:type="dxa"/>
            <w:vAlign w:val="center"/>
          </w:tcPr>
          <w:p w14:paraId="31876A7C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330CF682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13599C71" w14:textId="1F8AA755" w:rsidR="0073532F" w:rsidRPr="00DD19EB" w:rsidRDefault="00406BE7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x</w:t>
            </w:r>
          </w:p>
        </w:tc>
        <w:tc>
          <w:tcPr>
            <w:tcW w:w="1189" w:type="dxa"/>
            <w:vAlign w:val="center"/>
          </w:tcPr>
          <w:p w14:paraId="6FD34BE7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1813C73E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49CF65C5" w14:textId="043175BE" w:rsidR="0073532F" w:rsidRPr="00DD19EB" w:rsidRDefault="00406BE7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DD19EB">
              <w:rPr>
                <w:rFonts w:ascii="Comic Sans MS" w:hAnsi="Comic Sans MS"/>
                <w:sz w:val="22"/>
                <w:szCs w:val="22"/>
              </w:rPr>
              <w:t>Maintenance Manager</w:t>
            </w:r>
          </w:p>
        </w:tc>
      </w:tr>
      <w:tr w:rsidR="0073532F" w:rsidRPr="00132AA7" w14:paraId="3836FF0B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7D916D49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4F1A7AF6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45EC0982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0B358769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1F98900D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3ADB1272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015F8373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484272B2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73532F" w:rsidRPr="00132AA7" w14:paraId="56D2EC98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3E4F0439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7861E715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5EEB0272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78C9A5F4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6AF079F9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26843ADF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39D348C4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799B532D" w14:textId="77777777" w:rsidR="0073532F" w:rsidRPr="00DD19EB" w:rsidRDefault="0073532F" w:rsidP="00132AA7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14:paraId="02CEA459" w14:textId="77777777" w:rsidR="003F0602" w:rsidRPr="006F1028" w:rsidRDefault="003F0602" w:rsidP="00E7561D">
      <w:pPr>
        <w:rPr>
          <w:sz w:val="12"/>
        </w:rPr>
      </w:pPr>
    </w:p>
    <w:sectPr w:rsidR="003F0602" w:rsidRPr="006F1028" w:rsidSect="003A769B">
      <w:headerReference w:type="default" r:id="rId11"/>
      <w:footerReference w:type="default" r:id="rId12"/>
      <w:pgSz w:w="16838" w:h="11906" w:orient="landscape"/>
      <w:pgMar w:top="720" w:right="720" w:bottom="851" w:left="720" w:header="567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9E11D" w14:textId="77777777" w:rsidR="000B65AE" w:rsidRDefault="000B65AE" w:rsidP="00FC2B2C">
      <w:pPr>
        <w:spacing w:before="0" w:after="0"/>
      </w:pPr>
      <w:r>
        <w:separator/>
      </w:r>
    </w:p>
  </w:endnote>
  <w:endnote w:type="continuationSeparator" w:id="0">
    <w:p w14:paraId="559EEC88" w14:textId="77777777" w:rsidR="000B65AE" w:rsidRDefault="000B65AE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3A769B" w:rsidRPr="00AF759C" w14:paraId="32D415CD" w14:textId="77777777" w:rsidTr="00B53D69">
      <w:tc>
        <w:tcPr>
          <w:tcW w:w="3847" w:type="dxa"/>
          <w:vAlign w:val="center"/>
        </w:tcPr>
        <w:p w14:paraId="1B623E78" w14:textId="01C710F9" w:rsidR="003A769B" w:rsidRPr="00AF759C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0C26FF" w:rsidRPr="000C26FF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23034136" w14:textId="0E48E33E" w:rsidR="003A769B" w:rsidRPr="00AF759C" w:rsidRDefault="003A769B" w:rsidP="000C26F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0C26FF">
            <w:rPr>
              <w:rFonts w:asciiTheme="majorHAnsi" w:hAnsiTheme="majorHAnsi" w:cstheme="majorHAnsi"/>
              <w:sz w:val="16"/>
              <w:szCs w:val="16"/>
            </w:rPr>
            <w:t>7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WASTE MANAGEMENT PROGRAM</w:t>
          </w:r>
        </w:p>
      </w:tc>
      <w:tc>
        <w:tcPr>
          <w:tcW w:w="3847" w:type="dxa"/>
          <w:vAlign w:val="center"/>
        </w:tcPr>
        <w:p w14:paraId="4EE97042" w14:textId="77777777" w:rsidR="003A769B" w:rsidRPr="00AF759C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C84844B" w14:textId="437E25BC" w:rsidR="003A769B" w:rsidRPr="003A769B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A769B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9576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9576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7073892C" w:rsidR="00FC2B2C" w:rsidRPr="003A769B" w:rsidRDefault="00FC2B2C" w:rsidP="003A76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EE71E" w14:textId="77777777" w:rsidR="000B65AE" w:rsidRDefault="000B65AE" w:rsidP="00FC2B2C">
      <w:pPr>
        <w:spacing w:before="0" w:after="0"/>
      </w:pPr>
      <w:r>
        <w:separator/>
      </w:r>
    </w:p>
  </w:footnote>
  <w:footnote w:type="continuationSeparator" w:id="0">
    <w:p w14:paraId="14EA1BDE" w14:textId="77777777" w:rsidR="000B65AE" w:rsidRDefault="000B65AE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05F3D2B5" w:rsidR="00522EC2" w:rsidRPr="00725DC4" w:rsidRDefault="0073532F" w:rsidP="006F1028">
    <w:pPr>
      <w:pStyle w:val="Header"/>
      <w:spacing w:after="120"/>
    </w:pPr>
    <w:r>
      <w:rPr>
        <w:b/>
        <w:sz w:val="32"/>
        <w:szCs w:val="32"/>
      </w:rPr>
      <w:t>E</w:t>
    </w:r>
    <w:r w:rsidR="000C26FF">
      <w:rPr>
        <w:b/>
        <w:sz w:val="32"/>
        <w:szCs w:val="32"/>
      </w:rPr>
      <w:t>7</w:t>
    </w:r>
    <w:r>
      <w:rPr>
        <w:b/>
        <w:sz w:val="32"/>
        <w:szCs w:val="32"/>
      </w:rPr>
      <w:t xml:space="preserve"> Waste </w:t>
    </w:r>
    <w:r w:rsidR="00F069F6">
      <w:rPr>
        <w:b/>
        <w:sz w:val="32"/>
        <w:szCs w:val="32"/>
      </w:rPr>
      <w:t>m</w:t>
    </w:r>
    <w:r>
      <w:rPr>
        <w:b/>
        <w:sz w:val="32"/>
        <w:szCs w:val="32"/>
      </w:rPr>
      <w:t xml:space="preserve">anagement </w:t>
    </w:r>
    <w:r w:rsidR="00F069F6">
      <w:rPr>
        <w:b/>
        <w:sz w:val="32"/>
        <w:szCs w:val="32"/>
      </w:rPr>
      <w:t>p</w:t>
    </w:r>
    <w:r w:rsidR="0029532D"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269C2"/>
    <w:rsid w:val="0004735C"/>
    <w:rsid w:val="00047F30"/>
    <w:rsid w:val="0006269F"/>
    <w:rsid w:val="000B65AE"/>
    <w:rsid w:val="000C26FF"/>
    <w:rsid w:val="000F4694"/>
    <w:rsid w:val="00123DAB"/>
    <w:rsid w:val="00132507"/>
    <w:rsid w:val="00132AA7"/>
    <w:rsid w:val="00154C4C"/>
    <w:rsid w:val="001D6569"/>
    <w:rsid w:val="001E2858"/>
    <w:rsid w:val="0021052F"/>
    <w:rsid w:val="00225A56"/>
    <w:rsid w:val="00267D68"/>
    <w:rsid w:val="00283120"/>
    <w:rsid w:val="0029532D"/>
    <w:rsid w:val="00300ABB"/>
    <w:rsid w:val="00360F73"/>
    <w:rsid w:val="003A769B"/>
    <w:rsid w:val="003D0450"/>
    <w:rsid w:val="003D46BE"/>
    <w:rsid w:val="003E4578"/>
    <w:rsid w:val="003F0602"/>
    <w:rsid w:val="00401240"/>
    <w:rsid w:val="00406BE7"/>
    <w:rsid w:val="0047095D"/>
    <w:rsid w:val="00487364"/>
    <w:rsid w:val="004B06D2"/>
    <w:rsid w:val="004C257B"/>
    <w:rsid w:val="004C2870"/>
    <w:rsid w:val="004E4353"/>
    <w:rsid w:val="004F6ED1"/>
    <w:rsid w:val="005038F0"/>
    <w:rsid w:val="0051558A"/>
    <w:rsid w:val="00522EC2"/>
    <w:rsid w:val="00651D2D"/>
    <w:rsid w:val="00670B02"/>
    <w:rsid w:val="006D0E94"/>
    <w:rsid w:val="006E27DC"/>
    <w:rsid w:val="006F1028"/>
    <w:rsid w:val="00705B38"/>
    <w:rsid w:val="00725DC4"/>
    <w:rsid w:val="0073532F"/>
    <w:rsid w:val="007725EA"/>
    <w:rsid w:val="007C7ADC"/>
    <w:rsid w:val="007E7435"/>
    <w:rsid w:val="008246CF"/>
    <w:rsid w:val="0082790D"/>
    <w:rsid w:val="008524EA"/>
    <w:rsid w:val="008A13D9"/>
    <w:rsid w:val="008C6609"/>
    <w:rsid w:val="008D7BF9"/>
    <w:rsid w:val="00914D4C"/>
    <w:rsid w:val="00921139"/>
    <w:rsid w:val="0093136C"/>
    <w:rsid w:val="009468DE"/>
    <w:rsid w:val="00A56CAD"/>
    <w:rsid w:val="00A67E70"/>
    <w:rsid w:val="00A92208"/>
    <w:rsid w:val="00A95760"/>
    <w:rsid w:val="00B303AD"/>
    <w:rsid w:val="00BF43D2"/>
    <w:rsid w:val="00C04958"/>
    <w:rsid w:val="00C12648"/>
    <w:rsid w:val="00C23FC4"/>
    <w:rsid w:val="00C3607E"/>
    <w:rsid w:val="00C37739"/>
    <w:rsid w:val="00C532FC"/>
    <w:rsid w:val="00CE5D65"/>
    <w:rsid w:val="00D40BE5"/>
    <w:rsid w:val="00D41917"/>
    <w:rsid w:val="00D47E13"/>
    <w:rsid w:val="00D76B4C"/>
    <w:rsid w:val="00DA2365"/>
    <w:rsid w:val="00DC720F"/>
    <w:rsid w:val="00DD19EB"/>
    <w:rsid w:val="00DD2120"/>
    <w:rsid w:val="00DD22D0"/>
    <w:rsid w:val="00DE3A69"/>
    <w:rsid w:val="00E2012D"/>
    <w:rsid w:val="00E7561D"/>
    <w:rsid w:val="00EB6F52"/>
    <w:rsid w:val="00F038BB"/>
    <w:rsid w:val="00F069F6"/>
    <w:rsid w:val="00F3779C"/>
    <w:rsid w:val="00F8338F"/>
    <w:rsid w:val="00F94BDF"/>
    <w:rsid w:val="00FA395B"/>
    <w:rsid w:val="00FA7078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A4042E-89B2-47B1-9B91-FAFB01C6CC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B33CBA-FD8F-42F3-9EB1-314356D4A5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DCB4C6-03E5-484E-9853-28F3EC973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DD9489-412E-4DC9-8189-B4E922D81E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E8 Waste Management Program</vt:lpstr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E8 Waste Management Program</dc:title>
  <dc:subject/>
  <dc:creator>Freshcare Ltd</dc:creator>
  <cp:keywords/>
  <dc:description/>
  <cp:lastModifiedBy>Liz Pitcher</cp:lastModifiedBy>
  <cp:revision>16</cp:revision>
  <dcterms:created xsi:type="dcterms:W3CDTF">2016-05-24T21:58:00Z</dcterms:created>
  <dcterms:modified xsi:type="dcterms:W3CDTF">2021-06-15T08:34:00Z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