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496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9"/>
        <w:gridCol w:w="9800"/>
        <w:gridCol w:w="710"/>
        <w:gridCol w:w="3254"/>
      </w:tblGrid>
      <w:tr w:rsidR="00915BB9" w14:paraId="4A7008DB" w14:textId="77777777" w:rsidTr="00915BB9">
        <w:trPr>
          <w:trHeight w:val="192"/>
        </w:trPr>
        <w:tc>
          <w:tcPr>
            <w:tcW w:w="500" w:type="pc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9F6275" w14:textId="77777777" w:rsidR="00915BB9" w:rsidRDefault="00915BB9">
            <w:pPr>
              <w:spacing w:after="0"/>
              <w:rPr>
                <w:rFonts w:asciiTheme="minorHAnsi" w:hAnsiTheme="minorHAnsi" w:cstheme="minorHAnsi"/>
                <w:b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t>Business name:</w:t>
            </w:r>
          </w:p>
        </w:tc>
        <w:tc>
          <w:tcPr>
            <w:tcW w:w="320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490EA6F" w14:textId="77777777" w:rsidR="00915BB9" w:rsidRDefault="00915BB9">
            <w:pPr>
              <w:spacing w:after="0"/>
              <w:rPr>
                <w:rFonts w:ascii="Comic Sans MS" w:hAnsi="Comic Sans MS" w:cstheme="minorHAnsi"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PJ’s Vineyard</w:t>
            </w:r>
          </w:p>
        </w:tc>
        <w:tc>
          <w:tcPr>
            <w:tcW w:w="232" w:type="pct"/>
            <w:vAlign w:val="bottom"/>
            <w:hideMark/>
          </w:tcPr>
          <w:p w14:paraId="567E8C8C" w14:textId="77777777" w:rsidR="00915BB9" w:rsidRDefault="00915BB9">
            <w:pPr>
              <w:spacing w:after="0"/>
              <w:rPr>
                <w:rFonts w:asciiTheme="minorHAnsi" w:hAnsiTheme="minorHAnsi" w:cstheme="minorHAnsi"/>
                <w:b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t>Date: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E2CA19" w14:textId="77777777" w:rsidR="00915BB9" w:rsidRDefault="00915BB9">
            <w:pPr>
              <w:spacing w:after="0"/>
              <w:rPr>
                <w:rFonts w:ascii="Comic Sans MS" w:hAnsi="Comic Sans MS" w:cstheme="minorHAnsi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28</w:t>
            </w:r>
            <w:r>
              <w:rPr>
                <w:rFonts w:ascii="Comic Sans MS" w:hAnsi="Comic Sans MS" w:cstheme="minorHAnsi"/>
                <w:vertAlign w:val="superscript"/>
                <w:lang w:eastAsia="en-AU"/>
              </w:rPr>
              <w:t>th</w:t>
            </w:r>
            <w:r>
              <w:rPr>
                <w:rFonts w:ascii="Comic Sans MS" w:hAnsi="Comic Sans MS" w:cstheme="minorHAnsi"/>
                <w:lang w:eastAsia="en-AU"/>
              </w:rPr>
              <w:t xml:space="preserve"> January 2020</w:t>
            </w:r>
          </w:p>
        </w:tc>
      </w:tr>
    </w:tbl>
    <w:tbl>
      <w:tblPr>
        <w:tblW w:w="153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43"/>
        <w:gridCol w:w="7672"/>
      </w:tblGrid>
      <w:tr w:rsidR="00915BB9" w14:paraId="653DBBD5" w14:textId="77777777" w:rsidTr="00915BB9">
        <w:trPr>
          <w:trHeight w:val="280"/>
        </w:trPr>
        <w:tc>
          <w:tcPr>
            <w:tcW w:w="15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10A95A" w14:textId="77777777" w:rsidR="00915BB9" w:rsidRDefault="00915BB9">
            <w:pPr>
              <w:pStyle w:val="Subtitle1"/>
              <w:tabs>
                <w:tab w:val="left" w:pos="720"/>
              </w:tabs>
              <w:spacing w:before="60" w:after="60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aps w:val="0"/>
                <w:sz w:val="22"/>
                <w:szCs w:val="22"/>
                <w:lang w:val="en-AU" w:eastAsia="en-US"/>
              </w:rPr>
              <w:t>AGENDA ITEMS</w:t>
            </w:r>
          </w:p>
        </w:tc>
      </w:tr>
      <w:tr w:rsidR="00915BB9" w14:paraId="04A0ED0A" w14:textId="77777777" w:rsidTr="00915BB9">
        <w:trPr>
          <w:trHeight w:val="2936"/>
        </w:trPr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5BC7ED" w14:textId="77777777" w:rsidR="00915BB9" w:rsidRDefault="00915BB9">
            <w:pPr>
              <w:spacing w:after="120"/>
              <w:jc w:val="both"/>
              <w:rPr>
                <w:rFonts w:cstheme="minorHAnsi"/>
                <w:lang w:eastAsia="en-US"/>
              </w:rPr>
            </w:pPr>
            <w:sdt>
              <w:sdtPr>
                <w:rPr>
                  <w:rFonts w:cstheme="minorHAnsi"/>
                </w:rPr>
                <w:id w:val="20928956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☒</w:t>
                </w:r>
              </w:sdtContent>
            </w:sdt>
            <w:r>
              <w:rPr>
                <w:rFonts w:cstheme="minorHAnsi"/>
              </w:rPr>
              <w:t xml:space="preserve">     Previous Meeting Minutes</w:t>
            </w:r>
          </w:p>
          <w:p w14:paraId="38119801" w14:textId="77777777" w:rsidR="00915BB9" w:rsidRDefault="00915BB9">
            <w:pPr>
              <w:spacing w:after="120"/>
              <w:ind w:left="37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63493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>
              <w:rPr>
                <w:rFonts w:cstheme="minorHAnsi"/>
              </w:rPr>
              <w:t xml:space="preserve">   Follow-Up of previous Customer Complaints, Non-conformance Corrective and Preventative Action (as required).</w:t>
            </w:r>
          </w:p>
          <w:p w14:paraId="16012E17" w14:textId="77777777" w:rsidR="00915BB9" w:rsidRDefault="00915BB9">
            <w:pPr>
              <w:spacing w:after="12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027711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>
              <w:rPr>
                <w:rFonts w:cstheme="minorHAnsi"/>
              </w:rPr>
              <w:t xml:space="preserve">     Current Customer Complaints and feedback</w:t>
            </w:r>
          </w:p>
          <w:p w14:paraId="4651E605" w14:textId="77777777" w:rsidR="00915BB9" w:rsidRDefault="00915BB9">
            <w:pPr>
              <w:spacing w:after="120"/>
              <w:rPr>
                <w:rFonts w:cstheme="minorHAnsi"/>
                <w:caps/>
              </w:rPr>
            </w:pPr>
            <w:sdt>
              <w:sdtPr>
                <w:rPr>
                  <w:rFonts w:cstheme="minorHAnsi"/>
                </w:rPr>
                <w:id w:val="-1150662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>
              <w:rPr>
                <w:rFonts w:cstheme="minorHAnsi"/>
              </w:rPr>
              <w:t xml:space="preserve">     Deficiencies Identified by Corrective and Preventative Action Reports that may require changes to procedures </w:t>
            </w:r>
          </w:p>
          <w:p w14:paraId="4EF23A76" w14:textId="77777777" w:rsidR="00915BB9" w:rsidRDefault="00915BB9">
            <w:pPr>
              <w:spacing w:after="120"/>
              <w:rPr>
                <w:rFonts w:cstheme="minorHAnsi"/>
                <w:caps/>
              </w:rPr>
            </w:pPr>
            <w:sdt>
              <w:sdtPr>
                <w:rPr>
                  <w:rFonts w:cstheme="minorHAnsi"/>
                </w:rPr>
                <w:id w:val="-7339399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☒</w:t>
                </w:r>
              </w:sdtContent>
            </w:sdt>
            <w:r>
              <w:rPr>
                <w:rFonts w:cstheme="minorHAnsi"/>
              </w:rPr>
              <w:t xml:space="preserve">     Internal Audit Results</w:t>
            </w:r>
          </w:p>
          <w:p w14:paraId="3DB9A93E" w14:textId="77777777" w:rsidR="00915BB9" w:rsidRDefault="00915BB9">
            <w:pPr>
              <w:spacing w:after="120"/>
              <w:rPr>
                <w:rFonts w:cstheme="minorHAnsi"/>
                <w:caps/>
              </w:rPr>
            </w:pPr>
            <w:sdt>
              <w:sdtPr>
                <w:rPr>
                  <w:rFonts w:cstheme="minorHAnsi"/>
                </w:rPr>
                <w:id w:val="-1196309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>
              <w:rPr>
                <w:rFonts w:cstheme="minorHAnsi"/>
              </w:rPr>
              <w:t xml:space="preserve">     External Audit Results and preparation</w:t>
            </w:r>
          </w:p>
        </w:tc>
        <w:tc>
          <w:tcPr>
            <w:tcW w:w="7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E8A57" w14:textId="77777777" w:rsidR="00915BB9" w:rsidRDefault="00915BB9">
            <w:pPr>
              <w:spacing w:after="12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0024292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☒</w:t>
                </w:r>
              </w:sdtContent>
            </w:sdt>
            <w:r>
              <w:rPr>
                <w:rFonts w:cstheme="minorHAnsi"/>
              </w:rPr>
              <w:t xml:space="preserve">     Any Planned testing, Micro, Soil, Water tests</w:t>
            </w:r>
          </w:p>
          <w:p w14:paraId="5B2DE4C6" w14:textId="77777777" w:rsidR="00915BB9" w:rsidRDefault="00915BB9">
            <w:pPr>
              <w:spacing w:after="12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2756765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☒</w:t>
                </w:r>
              </w:sdtContent>
            </w:sdt>
            <w:r>
              <w:rPr>
                <w:rFonts w:cstheme="minorHAnsi"/>
              </w:rPr>
              <w:t xml:space="preserve">     Continuing suitability and effectiveness of the Sustainability Action plan</w:t>
            </w:r>
          </w:p>
          <w:p w14:paraId="0AAE707A" w14:textId="77777777" w:rsidR="00915BB9" w:rsidRDefault="00915BB9">
            <w:pPr>
              <w:spacing w:before="120" w:after="120"/>
              <w:rPr>
                <w:rFonts w:cstheme="minorHAnsi"/>
                <w:caps/>
              </w:rPr>
            </w:pPr>
            <w:sdt>
              <w:sdtPr>
                <w:rPr>
                  <w:rFonts w:cstheme="minorHAnsi"/>
                </w:rPr>
                <w:id w:val="12620241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☒</w:t>
                </w:r>
              </w:sdtContent>
            </w:sdt>
            <w:r>
              <w:rPr>
                <w:rFonts w:cstheme="minorHAnsi"/>
              </w:rPr>
              <w:t xml:space="preserve">     Business metric report </w:t>
            </w:r>
          </w:p>
          <w:p w14:paraId="611DA50D" w14:textId="77777777" w:rsidR="00915BB9" w:rsidRDefault="00915BB9">
            <w:pPr>
              <w:pStyle w:val="Subtitle1"/>
              <w:tabs>
                <w:tab w:val="left" w:pos="720"/>
              </w:tabs>
              <w:spacing w:before="60" w:after="120" w:line="256" w:lineRule="auto"/>
              <w:jc w:val="left"/>
              <w:rPr>
                <w:rFonts w:asciiTheme="minorHAnsi" w:eastAsia="SimSun" w:hAnsiTheme="minorHAnsi" w:cstheme="minorHAnsi"/>
                <w:b w:val="0"/>
                <w:caps w:val="0"/>
                <w:sz w:val="22"/>
                <w:szCs w:val="22"/>
                <w:lang w:val="en-AU" w:eastAsia="zh-CN"/>
              </w:rPr>
            </w:pPr>
            <w:sdt>
              <w:sdtPr>
                <w:rPr>
                  <w:rFonts w:cstheme="minorHAnsi"/>
                  <w:b w:val="0"/>
                  <w:lang w:eastAsia="en-US"/>
                </w:rPr>
                <w:id w:val="-181585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b w:val="0"/>
                    <w:lang w:val="en-AU" w:eastAsia="en-US"/>
                  </w:rPr>
                  <w:t>☐</w:t>
                </w:r>
              </w:sdtContent>
            </w:sdt>
            <w:r>
              <w:rPr>
                <w:rFonts w:cstheme="minorHAnsi"/>
                <w:b w:val="0"/>
                <w:lang w:eastAsia="en-US"/>
              </w:rPr>
              <w:t xml:space="preserve">     </w:t>
            </w:r>
            <w:r>
              <w:rPr>
                <w:rFonts w:asciiTheme="minorHAnsi" w:eastAsia="SimSun" w:hAnsiTheme="minorHAnsi" w:cstheme="minorHAnsi"/>
                <w:b w:val="0"/>
                <w:caps w:val="0"/>
                <w:sz w:val="22"/>
                <w:szCs w:val="22"/>
                <w:lang w:val="en-AU" w:eastAsia="zh-CN"/>
              </w:rPr>
              <w:t xml:space="preserve">Any Regulatory requirements that </w:t>
            </w:r>
            <w:proofErr w:type="gramStart"/>
            <w:r>
              <w:rPr>
                <w:rFonts w:asciiTheme="minorHAnsi" w:eastAsia="SimSun" w:hAnsiTheme="minorHAnsi" w:cstheme="minorHAnsi"/>
                <w:b w:val="0"/>
                <w:caps w:val="0"/>
                <w:sz w:val="22"/>
                <w:szCs w:val="22"/>
                <w:lang w:val="en-AU" w:eastAsia="zh-CN"/>
              </w:rPr>
              <w:t>requires</w:t>
            </w:r>
            <w:proofErr w:type="gramEnd"/>
            <w:r>
              <w:rPr>
                <w:rFonts w:asciiTheme="minorHAnsi" w:eastAsia="SimSun" w:hAnsiTheme="minorHAnsi" w:cstheme="minorHAnsi"/>
                <w:b w:val="0"/>
                <w:caps w:val="0"/>
                <w:sz w:val="22"/>
                <w:szCs w:val="22"/>
                <w:lang w:val="en-AU" w:eastAsia="zh-CN"/>
              </w:rPr>
              <w:t xml:space="preserve"> addressing</w:t>
            </w:r>
          </w:p>
          <w:p w14:paraId="4951CE6C" w14:textId="77777777" w:rsidR="00915BB9" w:rsidRDefault="00915BB9">
            <w:pPr>
              <w:spacing w:before="120" w:after="120"/>
              <w:rPr>
                <w:rFonts w:eastAsiaTheme="minorHAnsi" w:cstheme="minorHAnsi"/>
                <w:lang w:eastAsia="en-US"/>
              </w:rPr>
            </w:pPr>
            <w:sdt>
              <w:sdtPr>
                <w:rPr>
                  <w:rFonts w:cstheme="minorHAnsi"/>
                </w:rPr>
                <w:id w:val="13005037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☒</w:t>
                </w:r>
              </w:sdtContent>
            </w:sdt>
            <w:r>
              <w:rPr>
                <w:rFonts w:cstheme="minorHAnsi"/>
              </w:rPr>
              <w:t xml:space="preserve">     Training needs review </w:t>
            </w:r>
          </w:p>
          <w:p w14:paraId="6268D1E2" w14:textId="77777777" w:rsidR="00915BB9" w:rsidRDefault="00915BB9">
            <w:pPr>
              <w:spacing w:after="12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65669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>
              <w:rPr>
                <w:rFonts w:cstheme="minorHAnsi"/>
              </w:rPr>
              <w:t xml:space="preserve">     Changes that could impact on the Environment Management System</w:t>
            </w:r>
          </w:p>
          <w:p w14:paraId="6A48C455" w14:textId="77777777" w:rsidR="00915BB9" w:rsidRDefault="00915BB9">
            <w:pPr>
              <w:pStyle w:val="Subtitle1"/>
              <w:spacing w:before="60" w:after="120" w:line="256" w:lineRule="auto"/>
              <w:jc w:val="left"/>
              <w:rPr>
                <w:rFonts w:asciiTheme="minorHAnsi" w:hAnsiTheme="minorHAnsi" w:cstheme="minorHAnsi"/>
                <w:b w:val="0"/>
                <w:lang w:eastAsia="en-US"/>
              </w:rPr>
            </w:pPr>
            <w:sdt>
              <w:sdtPr>
                <w:rPr>
                  <w:rFonts w:cstheme="minorHAnsi"/>
                  <w:b w:val="0"/>
                  <w:lang w:eastAsia="en-US"/>
                </w:rPr>
                <w:id w:val="18767305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b w:val="0"/>
                    <w:lang w:val="en-AU" w:eastAsia="en-US"/>
                  </w:rPr>
                  <w:t>☒</w:t>
                </w:r>
              </w:sdtContent>
            </w:sdt>
            <w:r>
              <w:rPr>
                <w:rFonts w:cstheme="minorHAnsi"/>
                <w:b w:val="0"/>
                <w:lang w:eastAsia="en-US"/>
              </w:rPr>
              <w:t xml:space="preserve">     </w:t>
            </w:r>
            <w:r>
              <w:rPr>
                <w:rFonts w:asciiTheme="minorHAnsi" w:eastAsia="SimSun" w:hAnsiTheme="minorHAnsi" w:cstheme="minorHAnsi"/>
                <w:b w:val="0"/>
                <w:caps w:val="0"/>
                <w:sz w:val="22"/>
                <w:szCs w:val="22"/>
                <w:lang w:val="en-AU" w:eastAsia="zh-CN"/>
              </w:rPr>
              <w:t xml:space="preserve">Any Other Relevant Business: </w:t>
            </w:r>
            <w:r>
              <w:rPr>
                <w:rFonts w:ascii="Comic Sans MS" w:eastAsia="SimSun" w:hAnsi="Comic Sans MS" w:cstheme="minorHAnsi"/>
                <w:b w:val="0"/>
                <w:caps w:val="0"/>
                <w:sz w:val="22"/>
                <w:szCs w:val="22"/>
                <w:lang w:val="en-AU" w:eastAsia="zh-CN"/>
              </w:rPr>
              <w:t>None</w:t>
            </w:r>
            <w:r>
              <w:rPr>
                <w:rFonts w:asciiTheme="minorHAnsi" w:eastAsia="SimSun" w:hAnsiTheme="minorHAnsi" w:cstheme="minorHAnsi"/>
                <w:b w:val="0"/>
                <w:caps w:val="0"/>
                <w:sz w:val="22"/>
                <w:szCs w:val="22"/>
                <w:lang w:val="en-AU" w:eastAsia="zh-CN"/>
              </w:rPr>
              <w:t xml:space="preserve"> 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45"/>
        <w:gridCol w:w="2340"/>
        <w:gridCol w:w="1719"/>
      </w:tblGrid>
      <w:tr w:rsidR="00915BB9" w14:paraId="27E06E10" w14:textId="77777777" w:rsidTr="00915BB9">
        <w:trPr>
          <w:trHeight w:val="454"/>
        </w:trPr>
        <w:tc>
          <w:tcPr>
            <w:tcW w:w="1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2CB24B49" w14:textId="77777777" w:rsidR="00915BB9" w:rsidRDefault="00915BB9">
            <w:pPr>
              <w:ind w:left="720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</w:pPr>
            <w:r>
              <w:rPr>
                <w:rFonts w:asciiTheme="minorHAnsi" w:hAnsiTheme="minorHAnsi" w:cstheme="minorHAnsi"/>
                <w:b/>
              </w:rPr>
              <w:t>MINUTES AND DETAILS OF ACTIONS REQUIRED</w:t>
            </w:r>
          </w:p>
        </w:tc>
        <w:tc>
          <w:tcPr>
            <w:tcW w:w="4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EFF0144" w14:textId="77777777" w:rsidR="00915BB9" w:rsidRDefault="00915BB9">
            <w:pPr>
              <w:spacing w:after="0"/>
              <w:jc w:val="center"/>
              <w:rPr>
                <w:rFonts w:asciiTheme="minorHAnsi" w:hAnsiTheme="minorHAnsi" w:cstheme="minorHAnsi"/>
                <w:b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t>ACTIONS REQUIRED</w:t>
            </w:r>
          </w:p>
        </w:tc>
      </w:tr>
      <w:tr w:rsidR="00915BB9" w14:paraId="77BAF547" w14:textId="77777777" w:rsidTr="00915BB9">
        <w:trPr>
          <w:trHeight w:val="454"/>
        </w:trPr>
        <w:tc>
          <w:tcPr>
            <w:tcW w:w="1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EB25EA" w14:textId="77777777" w:rsidR="00915BB9" w:rsidRDefault="00915BB9">
            <w:pPr>
              <w:spacing w:after="0"/>
              <w:jc w:val="center"/>
              <w:rPr>
                <w:rFonts w:asciiTheme="minorHAnsi" w:hAnsiTheme="minorHAnsi" w:cstheme="minorHAnsi"/>
                <w:b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t>Actions to be completed: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A7480" w14:textId="77777777" w:rsidR="00915BB9" w:rsidRDefault="00915BB9">
            <w:pPr>
              <w:spacing w:after="0"/>
              <w:jc w:val="center"/>
              <w:rPr>
                <w:rFonts w:asciiTheme="minorHAnsi" w:hAnsiTheme="minorHAnsi" w:cstheme="minorHAnsi"/>
                <w:b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t xml:space="preserve">Worker(s) responsible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F41AF4" w14:textId="77777777" w:rsidR="00915BB9" w:rsidRDefault="00915BB9">
            <w:pPr>
              <w:spacing w:after="0"/>
              <w:jc w:val="center"/>
              <w:rPr>
                <w:rFonts w:asciiTheme="minorHAnsi" w:hAnsiTheme="minorHAnsi" w:cstheme="minorHAnsi"/>
                <w:b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t>Due by</w:t>
            </w:r>
          </w:p>
        </w:tc>
      </w:tr>
      <w:tr w:rsidR="00915BB9" w14:paraId="1C7910F4" w14:textId="77777777" w:rsidTr="00915BB9">
        <w:trPr>
          <w:trHeight w:val="454"/>
        </w:trPr>
        <w:tc>
          <w:tcPr>
            <w:tcW w:w="1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0A18C" w14:textId="77777777" w:rsidR="00915BB9" w:rsidRDefault="00915BB9">
            <w:pPr>
              <w:pStyle w:val="trt0xe"/>
              <w:shd w:val="clear" w:color="auto" w:fill="FFFFFF"/>
              <w:spacing w:before="0" w:beforeAutospacing="0" w:after="60" w:afterAutospacing="0"/>
              <w:rPr>
                <w:rFonts w:ascii="Comic Sans MS" w:hAnsi="Comic Sans MS" w:cstheme="minorHAnsi"/>
                <w:color w:val="202124"/>
                <w:sz w:val="20"/>
                <w:szCs w:val="20"/>
              </w:rPr>
            </w:pPr>
            <w:r>
              <w:rPr>
                <w:rFonts w:ascii="Comic Sans MS" w:hAnsi="Comic Sans MS" w:cstheme="minorHAnsi"/>
                <w:color w:val="202124"/>
                <w:sz w:val="20"/>
                <w:szCs w:val="20"/>
              </w:rPr>
              <w:t>Previous meeting minutes</w:t>
            </w:r>
          </w:p>
          <w:p w14:paraId="48226255" w14:textId="77777777" w:rsidR="00915BB9" w:rsidRDefault="00915BB9">
            <w:pPr>
              <w:pStyle w:val="trt0xe"/>
              <w:shd w:val="clear" w:color="auto" w:fill="FFFFFF"/>
              <w:spacing w:before="0" w:beforeAutospacing="0" w:after="60" w:afterAutospacing="0"/>
              <w:rPr>
                <w:rFonts w:ascii="Comic Sans MS" w:hAnsi="Comic Sans MS" w:cstheme="minorHAnsi"/>
                <w:color w:val="202124"/>
                <w:sz w:val="20"/>
                <w:szCs w:val="20"/>
              </w:rPr>
            </w:pPr>
            <w:r>
              <w:rPr>
                <w:rFonts w:ascii="Comic Sans MS" w:hAnsi="Comic Sans MS" w:cstheme="minorHAnsi"/>
                <w:sz w:val="20"/>
                <w:szCs w:val="20"/>
              </w:rPr>
              <w:t>An update on the minutes and actions associated were presented to the group.</w:t>
            </w:r>
          </w:p>
          <w:p w14:paraId="6A2334FD" w14:textId="77777777" w:rsidR="00915BB9" w:rsidRDefault="00915BB9">
            <w:pPr>
              <w:spacing w:after="0"/>
              <w:rPr>
                <w:rFonts w:ascii="Comic Sans MS" w:hAnsi="Comic Sans MS" w:cstheme="minorHAnsi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The actions list provided in the meeting papers was taken as read.</w:t>
            </w:r>
          </w:p>
          <w:p w14:paraId="63B4AD24" w14:textId="77777777" w:rsidR="00915BB9" w:rsidRDefault="00915BB9" w:rsidP="00915BB9">
            <w:pPr>
              <w:pStyle w:val="trt0xe"/>
              <w:numPr>
                <w:ilvl w:val="0"/>
                <w:numId w:val="1"/>
              </w:numPr>
              <w:shd w:val="clear" w:color="auto" w:fill="FFFFFF"/>
              <w:spacing w:before="0" w:beforeAutospacing="0" w:after="60" w:afterAutospacing="0"/>
              <w:rPr>
                <w:rFonts w:ascii="Comic Sans MS" w:hAnsi="Comic Sans MS" w:cstheme="minorHAnsi"/>
                <w:color w:val="202124"/>
                <w:sz w:val="20"/>
                <w:szCs w:val="20"/>
              </w:rPr>
            </w:pPr>
            <w:r>
              <w:rPr>
                <w:rFonts w:ascii="Comic Sans MS" w:hAnsi="Comic Sans MS" w:cstheme="minorHAnsi"/>
                <w:sz w:val="20"/>
                <w:szCs w:val="20"/>
              </w:rPr>
              <w:t>No questions arose.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3391D" w14:textId="77777777" w:rsidR="00915BB9" w:rsidRDefault="00915BB9">
            <w:pPr>
              <w:spacing w:after="0"/>
              <w:jc w:val="center"/>
              <w:rPr>
                <w:rFonts w:ascii="Comic Sans MS" w:hAnsi="Comic Sans MS" w:cstheme="minorHAnsi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John Walker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92CAC0" w14:textId="77777777" w:rsidR="00915BB9" w:rsidRDefault="00915BB9">
            <w:pPr>
              <w:spacing w:after="0"/>
              <w:jc w:val="center"/>
              <w:rPr>
                <w:rFonts w:ascii="Comic Sans MS" w:hAnsi="Comic Sans MS" w:cstheme="minorHAnsi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28</w:t>
            </w:r>
            <w:r>
              <w:rPr>
                <w:rFonts w:ascii="Comic Sans MS" w:hAnsi="Comic Sans MS" w:cstheme="minorHAnsi"/>
                <w:vertAlign w:val="superscript"/>
                <w:lang w:eastAsia="en-AU"/>
              </w:rPr>
              <w:t>th</w:t>
            </w:r>
            <w:r>
              <w:rPr>
                <w:rFonts w:ascii="Comic Sans MS" w:hAnsi="Comic Sans MS" w:cstheme="minorHAnsi"/>
                <w:lang w:eastAsia="en-AU"/>
              </w:rPr>
              <w:t xml:space="preserve"> January 2020</w:t>
            </w:r>
          </w:p>
        </w:tc>
      </w:tr>
      <w:tr w:rsidR="00915BB9" w14:paraId="4C18FB52" w14:textId="77777777" w:rsidTr="00915BB9">
        <w:trPr>
          <w:trHeight w:val="454"/>
        </w:trPr>
        <w:tc>
          <w:tcPr>
            <w:tcW w:w="1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C1503" w14:textId="77777777" w:rsidR="00915BB9" w:rsidRDefault="00915BB9">
            <w:pPr>
              <w:spacing w:after="120"/>
              <w:rPr>
                <w:rFonts w:ascii="Comic Sans MS" w:hAnsi="Comic Sans MS" w:cstheme="minorHAnsi"/>
                <w:caps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Agenda Item- Internal Audit Results</w:t>
            </w:r>
          </w:p>
          <w:p w14:paraId="780F1304" w14:textId="77777777" w:rsidR="00915BB9" w:rsidRDefault="00915BB9">
            <w:pPr>
              <w:spacing w:after="120"/>
              <w:rPr>
                <w:rFonts w:ascii="Comic Sans MS" w:hAnsi="Comic Sans MS" w:cstheme="minorHAnsi"/>
                <w:b/>
                <w:bCs/>
                <w:color w:val="202124"/>
                <w:lang w:eastAsia="en-AU"/>
              </w:rPr>
            </w:pPr>
            <w:r>
              <w:rPr>
                <w:rFonts w:ascii="Comic Sans MS" w:hAnsi="Comic Sans MS" w:cstheme="minorHAnsi"/>
                <w:b/>
                <w:bCs/>
                <w:color w:val="202124"/>
                <w:lang w:eastAsia="en-AU"/>
              </w:rPr>
              <w:t>Decisions</w:t>
            </w:r>
          </w:p>
          <w:p w14:paraId="75597543" w14:textId="77777777" w:rsidR="00915BB9" w:rsidRDefault="00915BB9" w:rsidP="00915BB9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ascii="Comic Sans MS" w:hAnsi="Comic Sans MS" w:cstheme="minorHAnsi"/>
                <w:color w:val="202124"/>
                <w:lang w:eastAsia="zh-CN"/>
              </w:rPr>
            </w:pPr>
            <w:r>
              <w:rPr>
                <w:rFonts w:ascii="Comic Sans MS" w:hAnsi="Comic Sans MS" w:cstheme="minorHAnsi"/>
              </w:rPr>
              <w:t xml:space="preserve">PJ’s Vineyard to Document the business commitment to Freshcare standard. </w:t>
            </w:r>
          </w:p>
          <w:p w14:paraId="03F49271" w14:textId="77777777" w:rsidR="00915BB9" w:rsidRDefault="00915BB9" w:rsidP="00915BB9">
            <w:pPr>
              <w:pStyle w:val="ListParagraph"/>
              <w:numPr>
                <w:ilvl w:val="0"/>
                <w:numId w:val="2"/>
              </w:numPr>
              <w:spacing w:after="120"/>
              <w:rPr>
                <w:rFonts w:ascii="Comic Sans MS" w:hAnsi="Comic Sans MS" w:cstheme="minorHAnsi"/>
                <w:color w:val="202124"/>
              </w:rPr>
            </w:pPr>
            <w:r>
              <w:rPr>
                <w:rFonts w:ascii="Comic Sans MS" w:hAnsi="Comic Sans MS" w:cstheme="minorHAnsi"/>
              </w:rPr>
              <w:t xml:space="preserve">Sustainability action plan review completed 15/01/2020– no changes made, as targets are still ongoing. </w:t>
            </w:r>
          </w:p>
          <w:p w14:paraId="58A29958" w14:textId="77777777" w:rsidR="00915BB9" w:rsidRDefault="00915BB9">
            <w:pPr>
              <w:spacing w:after="120"/>
              <w:rPr>
                <w:rFonts w:ascii="Comic Sans MS" w:hAnsi="Comic Sans MS" w:cstheme="minorHAnsi"/>
                <w:b/>
                <w:bCs/>
                <w:color w:val="202124"/>
                <w:lang w:eastAsia="en-AU"/>
              </w:rPr>
            </w:pPr>
            <w:r>
              <w:rPr>
                <w:rFonts w:ascii="Comic Sans MS" w:hAnsi="Comic Sans MS" w:cstheme="minorHAnsi"/>
                <w:b/>
                <w:bCs/>
                <w:color w:val="202124"/>
                <w:lang w:eastAsia="en-AU"/>
              </w:rPr>
              <w:t xml:space="preserve">Action items and Next steps </w:t>
            </w:r>
          </w:p>
          <w:p w14:paraId="70E1A9D2" w14:textId="77777777" w:rsidR="00915BB9" w:rsidRDefault="00915BB9">
            <w:pPr>
              <w:spacing w:afterLines="60" w:after="144" w:line="276" w:lineRule="auto"/>
              <w:rPr>
                <w:rFonts w:ascii="Comic Sans MS" w:hAnsi="Comic Sans MS" w:cstheme="minorHAnsi"/>
                <w:color w:val="202124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Current as of 20/12/2020. All new employees complete Sustainability induction training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CC9DD" w14:textId="77777777" w:rsidR="00915BB9" w:rsidRDefault="00915BB9">
            <w:pPr>
              <w:spacing w:after="0"/>
              <w:jc w:val="center"/>
              <w:rPr>
                <w:rFonts w:ascii="Comic Sans MS" w:hAnsi="Comic Sans MS" w:cstheme="minorHAnsi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 xml:space="preserve">John Walker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8DE67" w14:textId="77777777" w:rsidR="00915BB9" w:rsidRDefault="00915BB9">
            <w:pPr>
              <w:spacing w:after="0"/>
              <w:jc w:val="center"/>
              <w:rPr>
                <w:rFonts w:ascii="Comic Sans MS" w:hAnsi="Comic Sans MS" w:cstheme="minorHAnsi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20</w:t>
            </w:r>
            <w:r>
              <w:rPr>
                <w:rFonts w:ascii="Comic Sans MS" w:hAnsi="Comic Sans MS" w:cstheme="minorHAnsi"/>
                <w:vertAlign w:val="superscript"/>
                <w:lang w:eastAsia="en-AU"/>
              </w:rPr>
              <w:t>th</w:t>
            </w:r>
            <w:r>
              <w:rPr>
                <w:rFonts w:ascii="Comic Sans MS" w:hAnsi="Comic Sans MS" w:cstheme="minorHAnsi"/>
                <w:lang w:eastAsia="en-AU"/>
              </w:rPr>
              <w:t xml:space="preserve"> March 2021</w:t>
            </w:r>
          </w:p>
        </w:tc>
      </w:tr>
    </w:tbl>
    <w:p w14:paraId="7287638B" w14:textId="72E20D38" w:rsidR="00915BB9" w:rsidRDefault="00915BB9" w:rsidP="00915BB9"/>
    <w:p w14:paraId="65220BF0" w14:textId="77777777" w:rsidR="00915BB9" w:rsidRDefault="00915BB9">
      <w:pPr>
        <w:spacing w:before="0" w:after="160" w:line="259" w:lineRule="auto"/>
      </w:pPr>
      <w:r>
        <w:br w:type="page"/>
      </w:r>
    </w:p>
    <w:p w14:paraId="3CE3312B" w14:textId="77777777" w:rsidR="000E4E4F" w:rsidRDefault="000E4E4F" w:rsidP="00915BB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45"/>
        <w:gridCol w:w="2340"/>
        <w:gridCol w:w="1719"/>
      </w:tblGrid>
      <w:tr w:rsidR="00915BB9" w14:paraId="6F29E088" w14:textId="77777777" w:rsidTr="00915BB9">
        <w:trPr>
          <w:trHeight w:val="454"/>
        </w:trPr>
        <w:tc>
          <w:tcPr>
            <w:tcW w:w="1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9DC7F" w14:textId="77777777" w:rsidR="00915BB9" w:rsidRDefault="00915BB9">
            <w:pPr>
              <w:spacing w:before="120" w:after="120"/>
              <w:rPr>
                <w:rFonts w:ascii="Comic Sans MS" w:hAnsi="Comic Sans MS" w:cstheme="minorHAnsi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 xml:space="preserve">Training needs review </w:t>
            </w:r>
          </w:p>
          <w:p w14:paraId="09ECEA9A" w14:textId="77777777" w:rsidR="00915BB9" w:rsidRDefault="00915BB9">
            <w:pPr>
              <w:spacing w:after="120"/>
              <w:rPr>
                <w:rFonts w:ascii="Comic Sans MS" w:hAnsi="Comic Sans MS" w:cstheme="minorHAnsi"/>
                <w:b/>
                <w:bCs/>
                <w:color w:val="202124"/>
                <w:lang w:eastAsia="en-AU"/>
              </w:rPr>
            </w:pPr>
            <w:r>
              <w:rPr>
                <w:rFonts w:ascii="Comic Sans MS" w:hAnsi="Comic Sans MS" w:cstheme="minorHAnsi"/>
                <w:b/>
                <w:bCs/>
                <w:color w:val="202124"/>
                <w:lang w:eastAsia="en-AU"/>
              </w:rPr>
              <w:t>Decisions</w:t>
            </w:r>
          </w:p>
          <w:p w14:paraId="60F0D017" w14:textId="77777777" w:rsidR="00915BB9" w:rsidRDefault="00915BB9" w:rsidP="00915BB9">
            <w:pPr>
              <w:pStyle w:val="ListParagraph"/>
              <w:numPr>
                <w:ilvl w:val="0"/>
                <w:numId w:val="3"/>
              </w:numPr>
              <w:spacing w:after="120"/>
              <w:rPr>
                <w:rFonts w:ascii="Comic Sans MS" w:hAnsi="Comic Sans MS" w:cstheme="minorHAnsi"/>
                <w:i/>
                <w:iCs/>
                <w:lang w:eastAsia="zh-CN"/>
              </w:rPr>
            </w:pPr>
            <w:r>
              <w:rPr>
                <w:rFonts w:ascii="Comic Sans MS" w:hAnsi="Comic Sans MS" w:cstheme="minorHAnsi"/>
                <w:i/>
                <w:iCs/>
              </w:rPr>
              <w:t xml:space="preserve">Steve’s Chemical Certificate expires March 2021. </w:t>
            </w:r>
          </w:p>
          <w:p w14:paraId="116BDA66" w14:textId="77777777" w:rsidR="00915BB9" w:rsidRDefault="00915BB9">
            <w:pPr>
              <w:spacing w:after="120"/>
              <w:rPr>
                <w:rFonts w:ascii="Comic Sans MS" w:hAnsi="Comic Sans MS" w:cstheme="minorHAnsi"/>
                <w:b/>
                <w:bCs/>
                <w:color w:val="202124"/>
                <w:lang w:eastAsia="en-AU"/>
              </w:rPr>
            </w:pPr>
            <w:r>
              <w:rPr>
                <w:rFonts w:ascii="Comic Sans MS" w:hAnsi="Comic Sans MS" w:cstheme="minorHAnsi"/>
                <w:b/>
                <w:bCs/>
                <w:color w:val="202124"/>
                <w:lang w:eastAsia="en-AU"/>
              </w:rPr>
              <w:t>Action items and Next steps</w:t>
            </w:r>
          </w:p>
          <w:p w14:paraId="71A63EF0" w14:textId="77777777" w:rsidR="00915BB9" w:rsidRDefault="00915BB9" w:rsidP="00915BB9">
            <w:pPr>
              <w:pStyle w:val="ListParagraph"/>
              <w:numPr>
                <w:ilvl w:val="0"/>
                <w:numId w:val="3"/>
              </w:numPr>
              <w:spacing w:after="120"/>
              <w:rPr>
                <w:rFonts w:ascii="Comic Sans MS" w:hAnsi="Comic Sans MS" w:cstheme="minorHAnsi"/>
                <w:color w:val="202124"/>
                <w:lang w:eastAsia="zh-CN"/>
              </w:rPr>
            </w:pPr>
            <w:r>
              <w:rPr>
                <w:rFonts w:ascii="Comic Sans MS" w:hAnsi="Comic Sans MS" w:cstheme="minorHAnsi"/>
                <w:i/>
                <w:iCs/>
              </w:rPr>
              <w:t>Training Course to be arranged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C96CC2" w14:textId="77777777" w:rsidR="00915BB9" w:rsidRDefault="00915BB9">
            <w:pPr>
              <w:spacing w:after="0"/>
              <w:jc w:val="center"/>
              <w:rPr>
                <w:rFonts w:ascii="Comic Sans MS" w:hAnsi="Comic Sans MS" w:cstheme="minorHAnsi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John Walker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E13C8" w14:textId="77777777" w:rsidR="00915BB9" w:rsidRDefault="00915BB9">
            <w:pPr>
              <w:spacing w:after="0"/>
              <w:jc w:val="center"/>
              <w:rPr>
                <w:rFonts w:ascii="Comic Sans MS" w:hAnsi="Comic Sans MS" w:cstheme="minorHAnsi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20</w:t>
            </w:r>
            <w:r>
              <w:rPr>
                <w:rFonts w:ascii="Comic Sans MS" w:hAnsi="Comic Sans MS" w:cstheme="minorHAnsi"/>
                <w:vertAlign w:val="superscript"/>
                <w:lang w:eastAsia="en-AU"/>
              </w:rPr>
              <w:t>th</w:t>
            </w:r>
            <w:r>
              <w:rPr>
                <w:rFonts w:ascii="Comic Sans MS" w:hAnsi="Comic Sans MS" w:cstheme="minorHAnsi"/>
                <w:lang w:eastAsia="en-AU"/>
              </w:rPr>
              <w:t xml:space="preserve"> March 2021</w:t>
            </w:r>
          </w:p>
        </w:tc>
      </w:tr>
      <w:tr w:rsidR="00915BB9" w14:paraId="19F26E0A" w14:textId="77777777" w:rsidTr="00915BB9">
        <w:trPr>
          <w:trHeight w:val="454"/>
        </w:trPr>
        <w:tc>
          <w:tcPr>
            <w:tcW w:w="1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7AB6E" w14:textId="77777777" w:rsidR="00915BB9" w:rsidRDefault="00915BB9">
            <w:pPr>
              <w:pStyle w:val="trt0xe"/>
              <w:shd w:val="clear" w:color="auto" w:fill="FFFFFF"/>
              <w:spacing w:before="0" w:beforeAutospacing="0" w:after="60" w:afterAutospacing="0"/>
              <w:rPr>
                <w:rFonts w:ascii="Comic Sans MS" w:hAnsi="Comic Sans MS" w:cstheme="minorHAnsi"/>
                <w:sz w:val="20"/>
                <w:szCs w:val="20"/>
              </w:rPr>
            </w:pPr>
            <w:r>
              <w:rPr>
                <w:rFonts w:ascii="Comic Sans MS" w:hAnsi="Comic Sans MS" w:cstheme="minorHAnsi"/>
                <w:sz w:val="20"/>
                <w:szCs w:val="20"/>
              </w:rPr>
              <w:t>Documents to be included in the meeting report</w:t>
            </w:r>
          </w:p>
          <w:p w14:paraId="399875B3" w14:textId="77777777" w:rsidR="00915BB9" w:rsidRDefault="00915BB9" w:rsidP="00915BB9">
            <w:pPr>
              <w:pStyle w:val="trt0xe"/>
              <w:numPr>
                <w:ilvl w:val="0"/>
                <w:numId w:val="4"/>
              </w:numPr>
              <w:shd w:val="clear" w:color="auto" w:fill="FFFFFF"/>
              <w:spacing w:before="0" w:beforeAutospacing="0" w:after="60" w:afterAutospacing="0"/>
              <w:rPr>
                <w:rFonts w:ascii="Comic Sans MS" w:hAnsi="Comic Sans MS" w:cstheme="minorHAnsi"/>
                <w:sz w:val="20"/>
                <w:szCs w:val="20"/>
              </w:rPr>
            </w:pPr>
            <w:r>
              <w:rPr>
                <w:rFonts w:ascii="Comic Sans MS" w:hAnsi="Comic Sans MS" w:cstheme="minorHAnsi"/>
                <w:sz w:val="20"/>
                <w:szCs w:val="20"/>
              </w:rPr>
              <w:t xml:space="preserve">PJ’s Vineyard Internal Audit report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E82C98" w14:textId="77777777" w:rsidR="00915BB9" w:rsidRDefault="00915BB9">
            <w:pPr>
              <w:spacing w:after="0"/>
              <w:jc w:val="center"/>
              <w:rPr>
                <w:rFonts w:ascii="Comic Sans MS" w:hAnsi="Comic Sans MS" w:cstheme="minorHAnsi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John Walker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039184" w14:textId="77777777" w:rsidR="00915BB9" w:rsidRDefault="00915BB9">
            <w:pPr>
              <w:spacing w:after="0"/>
              <w:jc w:val="center"/>
              <w:rPr>
                <w:rFonts w:ascii="Comic Sans MS" w:hAnsi="Comic Sans MS" w:cstheme="minorHAnsi"/>
                <w:lang w:eastAsia="en-AU"/>
              </w:rPr>
            </w:pPr>
            <w:r>
              <w:rPr>
                <w:rFonts w:ascii="Comic Sans MS" w:hAnsi="Comic Sans MS" w:cstheme="minorHAnsi"/>
                <w:color w:val="202124"/>
                <w:shd w:val="clear" w:color="auto" w:fill="FFFFFF"/>
                <w:lang w:eastAsia="en-AU"/>
              </w:rPr>
              <w:t>28</w:t>
            </w:r>
            <w:r>
              <w:rPr>
                <w:rFonts w:ascii="Comic Sans MS" w:hAnsi="Comic Sans MS" w:cstheme="minorHAnsi"/>
                <w:color w:val="202124"/>
                <w:shd w:val="clear" w:color="auto" w:fill="FFFFFF"/>
                <w:vertAlign w:val="superscript"/>
                <w:lang w:eastAsia="en-AU"/>
              </w:rPr>
              <w:t>th</w:t>
            </w:r>
            <w:r>
              <w:rPr>
                <w:rFonts w:ascii="Comic Sans MS" w:hAnsi="Comic Sans MS" w:cstheme="minorHAnsi"/>
                <w:color w:val="202124"/>
                <w:shd w:val="clear" w:color="auto" w:fill="FFFFFF"/>
                <w:lang w:eastAsia="en-AU"/>
              </w:rPr>
              <w:t xml:space="preserve"> February 2021</w:t>
            </w:r>
          </w:p>
        </w:tc>
      </w:tr>
      <w:tr w:rsidR="00915BB9" w14:paraId="5FB9205F" w14:textId="77777777" w:rsidTr="00915BB9">
        <w:trPr>
          <w:trHeight w:val="454"/>
        </w:trPr>
        <w:tc>
          <w:tcPr>
            <w:tcW w:w="1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43D7E" w14:textId="77777777" w:rsidR="00915BB9" w:rsidRDefault="00915BB9">
            <w:pPr>
              <w:spacing w:after="0"/>
              <w:rPr>
                <w:rFonts w:ascii="Comic Sans MS" w:hAnsi="Comic Sans MS" w:cstheme="minorHAnsi"/>
                <w:lang w:eastAsia="en-AU"/>
              </w:rPr>
            </w:pPr>
            <w:r>
              <w:rPr>
                <w:rFonts w:ascii="Comic Sans MS" w:hAnsi="Comic Sans MS" w:cstheme="minorHAnsi"/>
                <w:color w:val="202124"/>
                <w:shd w:val="clear" w:color="auto" w:fill="FFFFFF"/>
                <w:lang w:eastAsia="en-AU"/>
              </w:rPr>
              <w:t xml:space="preserve">Date of next meeting to take place in January 2021- </w:t>
            </w:r>
            <w:r>
              <w:rPr>
                <w:rFonts w:ascii="Comic Sans MS" w:hAnsi="Comic Sans MS" w:cstheme="minorHAnsi"/>
                <w:b/>
                <w:bCs/>
                <w:color w:val="202124"/>
                <w:shd w:val="clear" w:color="auto" w:fill="FFFFFF"/>
                <w:lang w:eastAsia="en-AU"/>
              </w:rPr>
              <w:t>Closing of Meeting</w:t>
            </w:r>
            <w:r>
              <w:rPr>
                <w:rFonts w:ascii="Comic Sans MS" w:hAnsi="Comic Sans MS" w:cstheme="minorHAnsi"/>
                <w:color w:val="202124"/>
                <w:shd w:val="clear" w:color="auto" w:fill="FFFFFF"/>
                <w:lang w:eastAsia="en-AU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67C5AA" w14:textId="77777777" w:rsidR="00915BB9" w:rsidRDefault="00915BB9">
            <w:pPr>
              <w:spacing w:after="0"/>
              <w:jc w:val="center"/>
              <w:rPr>
                <w:rFonts w:ascii="Comic Sans MS" w:hAnsi="Comic Sans MS" w:cstheme="minorHAnsi"/>
                <w:lang w:eastAsia="en-AU"/>
              </w:rPr>
            </w:pPr>
            <w:r>
              <w:rPr>
                <w:rFonts w:ascii="Comic Sans MS" w:hAnsi="Comic Sans MS" w:cstheme="minorHAnsi"/>
                <w:lang w:eastAsia="en-AU"/>
              </w:rPr>
              <w:t>John Walker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17021E" w14:textId="77777777" w:rsidR="00915BB9" w:rsidRDefault="00915BB9">
            <w:pPr>
              <w:spacing w:after="0"/>
              <w:jc w:val="center"/>
              <w:rPr>
                <w:rFonts w:ascii="Comic Sans MS" w:hAnsi="Comic Sans MS" w:cstheme="minorHAnsi"/>
                <w:lang w:eastAsia="en-AU"/>
              </w:rPr>
            </w:pPr>
            <w:r>
              <w:rPr>
                <w:rFonts w:ascii="Comic Sans MS" w:hAnsi="Comic Sans MS" w:cstheme="minorHAnsi"/>
                <w:color w:val="202124"/>
                <w:shd w:val="clear" w:color="auto" w:fill="FFFFFF"/>
                <w:lang w:eastAsia="en-AU"/>
              </w:rPr>
              <w:t>28</w:t>
            </w:r>
            <w:r>
              <w:rPr>
                <w:rFonts w:ascii="Comic Sans MS" w:hAnsi="Comic Sans MS" w:cstheme="minorHAnsi"/>
                <w:color w:val="202124"/>
                <w:shd w:val="clear" w:color="auto" w:fill="FFFFFF"/>
                <w:vertAlign w:val="superscript"/>
                <w:lang w:eastAsia="en-AU"/>
              </w:rPr>
              <w:t>th</w:t>
            </w:r>
            <w:r>
              <w:rPr>
                <w:rFonts w:ascii="Comic Sans MS" w:hAnsi="Comic Sans MS" w:cstheme="minorHAnsi"/>
                <w:color w:val="202124"/>
                <w:shd w:val="clear" w:color="auto" w:fill="FFFFFF"/>
                <w:lang w:eastAsia="en-AU"/>
              </w:rPr>
              <w:t xml:space="preserve"> February 2021</w:t>
            </w:r>
          </w:p>
        </w:tc>
      </w:tr>
    </w:tbl>
    <w:p w14:paraId="1269D916" w14:textId="77777777" w:rsidR="00915BB9" w:rsidRPr="00915BB9" w:rsidRDefault="00915BB9" w:rsidP="00915BB9"/>
    <w:sectPr w:rsidR="00915BB9" w:rsidRPr="00915BB9" w:rsidSect="004A51EF">
      <w:headerReference w:type="default" r:id="rId11"/>
      <w:footerReference w:type="default" r:id="rId12"/>
      <w:pgSz w:w="16838" w:h="11906" w:orient="landscape"/>
      <w:pgMar w:top="720" w:right="720" w:bottom="851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A29FA" w14:textId="77777777" w:rsidR="009C65B0" w:rsidRDefault="009C65B0" w:rsidP="00FC2B2C">
      <w:pPr>
        <w:spacing w:before="0" w:after="0"/>
      </w:pPr>
      <w:r>
        <w:separator/>
      </w:r>
    </w:p>
  </w:endnote>
  <w:endnote w:type="continuationSeparator" w:id="0">
    <w:p w14:paraId="666F45EF" w14:textId="77777777" w:rsidR="009C65B0" w:rsidRDefault="009C65B0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1F657C" w:rsidRPr="00AF759C" w14:paraId="79318D2F" w14:textId="77777777" w:rsidTr="001F657C">
      <w:tc>
        <w:tcPr>
          <w:tcW w:w="3847" w:type="dxa"/>
          <w:vAlign w:val="center"/>
        </w:tcPr>
        <w:p w14:paraId="78267E94" w14:textId="77777777" w:rsidR="001F657C" w:rsidRPr="00AF759C" w:rsidRDefault="001F657C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77D2E2BC" w14:textId="58D3712F" w:rsidR="001F657C" w:rsidRPr="00AF759C" w:rsidRDefault="001F657C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M7 MANAGEMENT REVIEW MINUTES</w:t>
          </w:r>
        </w:p>
      </w:tc>
      <w:tc>
        <w:tcPr>
          <w:tcW w:w="3847" w:type="dxa"/>
          <w:vAlign w:val="center"/>
        </w:tcPr>
        <w:p w14:paraId="70513783" w14:textId="77777777" w:rsidR="001F657C" w:rsidRPr="00AF759C" w:rsidRDefault="001F657C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76CB881C" w14:textId="2B6AE228" w:rsidR="001F657C" w:rsidRPr="004A51EF" w:rsidRDefault="001F657C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02EDCEE3" w:rsidR="001F657C" w:rsidRPr="004A51EF" w:rsidRDefault="001F657C" w:rsidP="004A51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3A415" w14:textId="77777777" w:rsidR="009C65B0" w:rsidRDefault="009C65B0" w:rsidP="00FC2B2C">
      <w:pPr>
        <w:spacing w:before="0" w:after="0"/>
      </w:pPr>
      <w:r>
        <w:separator/>
      </w:r>
    </w:p>
  </w:footnote>
  <w:footnote w:type="continuationSeparator" w:id="0">
    <w:p w14:paraId="24596D57" w14:textId="77777777" w:rsidR="009C65B0" w:rsidRDefault="009C65B0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773B" w14:textId="57FD140F" w:rsidR="001F657C" w:rsidRPr="00725DC4" w:rsidRDefault="001F657C" w:rsidP="00C740CF">
    <w:pPr>
      <w:pStyle w:val="Header"/>
      <w:spacing w:after="120"/>
    </w:pPr>
    <w:r>
      <w:rPr>
        <w:b/>
        <w:sz w:val="32"/>
        <w:szCs w:val="32"/>
      </w:rPr>
      <w:t xml:space="preserve">M7 Management review minutes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7C00F9"/>
    <w:multiLevelType w:val="hybridMultilevel"/>
    <w:tmpl w:val="58B208BA"/>
    <w:lvl w:ilvl="0" w:tplc="7E5AAF9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90EFB"/>
    <w:multiLevelType w:val="hybridMultilevel"/>
    <w:tmpl w:val="0D8CF54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A650566"/>
    <w:multiLevelType w:val="hybridMultilevel"/>
    <w:tmpl w:val="6E3089A4"/>
    <w:lvl w:ilvl="0" w:tplc="7E5AAF9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CD3AE4"/>
    <w:multiLevelType w:val="hybridMultilevel"/>
    <w:tmpl w:val="514EA286"/>
    <w:lvl w:ilvl="0" w:tplc="269A4D6A">
      <w:start w:val="2"/>
      <w:numFmt w:val="bullet"/>
      <w:lvlText w:val="-"/>
      <w:lvlJc w:val="left"/>
      <w:pPr>
        <w:ind w:left="720" w:hanging="360"/>
      </w:pPr>
      <w:rPr>
        <w:rFonts w:ascii="Comic Sans MS" w:eastAsia="SimSun" w:hAnsi="Comic Sans MS" w:cstheme="minorHAns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MzMTQ2NzU2MzE2tTRW0lEKTi0uzszPAykwrAUAakpXiiwAAAA="/>
  </w:docVars>
  <w:rsids>
    <w:rsidRoot w:val="00FC2B2C"/>
    <w:rsid w:val="0000038B"/>
    <w:rsid w:val="000E4E4F"/>
    <w:rsid w:val="00123DAB"/>
    <w:rsid w:val="00135269"/>
    <w:rsid w:val="001B6170"/>
    <w:rsid w:val="001F657C"/>
    <w:rsid w:val="0021052F"/>
    <w:rsid w:val="002243CF"/>
    <w:rsid w:val="00235119"/>
    <w:rsid w:val="002A5B15"/>
    <w:rsid w:val="002C5FF7"/>
    <w:rsid w:val="00300ABB"/>
    <w:rsid w:val="00302684"/>
    <w:rsid w:val="003424D5"/>
    <w:rsid w:val="00360F73"/>
    <w:rsid w:val="00391D4F"/>
    <w:rsid w:val="003C49BE"/>
    <w:rsid w:val="003D0450"/>
    <w:rsid w:val="003D46BE"/>
    <w:rsid w:val="003E4578"/>
    <w:rsid w:val="003E63D1"/>
    <w:rsid w:val="003F0602"/>
    <w:rsid w:val="00401240"/>
    <w:rsid w:val="00427B90"/>
    <w:rsid w:val="00441BC3"/>
    <w:rsid w:val="0047095D"/>
    <w:rsid w:val="004A51EF"/>
    <w:rsid w:val="004C257B"/>
    <w:rsid w:val="004E4353"/>
    <w:rsid w:val="004F6ED1"/>
    <w:rsid w:val="0051558A"/>
    <w:rsid w:val="005209AA"/>
    <w:rsid w:val="00522EC2"/>
    <w:rsid w:val="00557995"/>
    <w:rsid w:val="00587EDC"/>
    <w:rsid w:val="005F0322"/>
    <w:rsid w:val="006503B3"/>
    <w:rsid w:val="00653DF0"/>
    <w:rsid w:val="00663130"/>
    <w:rsid w:val="00670B02"/>
    <w:rsid w:val="006A5CC1"/>
    <w:rsid w:val="006A6A6B"/>
    <w:rsid w:val="006C3772"/>
    <w:rsid w:val="006F2D24"/>
    <w:rsid w:val="006F45AE"/>
    <w:rsid w:val="00722E57"/>
    <w:rsid w:val="00725DC4"/>
    <w:rsid w:val="00735FEC"/>
    <w:rsid w:val="00747DAB"/>
    <w:rsid w:val="007745FB"/>
    <w:rsid w:val="008312C4"/>
    <w:rsid w:val="00851DD2"/>
    <w:rsid w:val="00856D29"/>
    <w:rsid w:val="008852A8"/>
    <w:rsid w:val="008A13D9"/>
    <w:rsid w:val="008B33D7"/>
    <w:rsid w:val="008C6609"/>
    <w:rsid w:val="008F4BBD"/>
    <w:rsid w:val="00915B8E"/>
    <w:rsid w:val="00915BB9"/>
    <w:rsid w:val="00921139"/>
    <w:rsid w:val="0093136C"/>
    <w:rsid w:val="00934987"/>
    <w:rsid w:val="00950486"/>
    <w:rsid w:val="009C65B0"/>
    <w:rsid w:val="00A56CAD"/>
    <w:rsid w:val="00A92208"/>
    <w:rsid w:val="00AB1DA6"/>
    <w:rsid w:val="00AE1080"/>
    <w:rsid w:val="00B12F42"/>
    <w:rsid w:val="00B303AD"/>
    <w:rsid w:val="00B52841"/>
    <w:rsid w:val="00BB1C75"/>
    <w:rsid w:val="00BB66D9"/>
    <w:rsid w:val="00BD6CF0"/>
    <w:rsid w:val="00BF43D2"/>
    <w:rsid w:val="00C04958"/>
    <w:rsid w:val="00C23FC4"/>
    <w:rsid w:val="00C3607E"/>
    <w:rsid w:val="00C37739"/>
    <w:rsid w:val="00C532FC"/>
    <w:rsid w:val="00C740CF"/>
    <w:rsid w:val="00C816A3"/>
    <w:rsid w:val="00CC650E"/>
    <w:rsid w:val="00CE5D65"/>
    <w:rsid w:val="00CF319D"/>
    <w:rsid w:val="00D068B8"/>
    <w:rsid w:val="00D17728"/>
    <w:rsid w:val="00D663A5"/>
    <w:rsid w:val="00DA2351"/>
    <w:rsid w:val="00DA2365"/>
    <w:rsid w:val="00DD22D0"/>
    <w:rsid w:val="00DE7A0F"/>
    <w:rsid w:val="00E03CA3"/>
    <w:rsid w:val="00E43966"/>
    <w:rsid w:val="00E7561D"/>
    <w:rsid w:val="00EE10AD"/>
    <w:rsid w:val="00F0608A"/>
    <w:rsid w:val="00F23058"/>
    <w:rsid w:val="00F3779C"/>
    <w:rsid w:val="00F61D28"/>
    <w:rsid w:val="00F84B84"/>
    <w:rsid w:val="00F94BDF"/>
    <w:rsid w:val="00FA395B"/>
    <w:rsid w:val="00FC2B2C"/>
    <w:rsid w:val="00FF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  <o:rules v:ext="edit">
        <o:r id="V:Rule1" type="connector" idref="#Straight Arrow Connector 57"/>
        <o:r id="V:Rule2" type="connector" idref="#Straight Arrow Connector 30"/>
        <o:r id="V:Rule3" type="connector" idref="#Straight Arrow Connector 24"/>
        <o:r id="V:Rule4" type="connector" idref="#Straight Arrow Connector 324"/>
        <o:r id="V:Rule5" type="connector" idref="#Straight Arrow Connector 354"/>
        <o:r id="V:Rule6" type="connector" idref="#Straight Arrow Connector 351"/>
        <o:r id="V:Rule7" type="connector" idref="#Straight Arrow Connector 326"/>
        <o:r id="V:Rule8" type="connector" idref="#Straight Arrow Connector 352"/>
        <o:r id="V:Rule9" type="connector" idref="#Straight Arrow Connector 325"/>
        <o:r id="V:Rule10" type="connector" idref="#Straight Arrow Connector 25"/>
        <o:r id="V:Rule11" type="connector" idref="#Straight Arrow Connector 357"/>
        <o:r id="V:Rule12" type="connector" idref="#Straight Arrow Connector 58"/>
        <o:r id="V:Rule13" type="connector" idref="#Straight Arrow Connector 240"/>
        <o:r id="V:Rule14" type="connector" idref="#Straight Arrow Connector 236"/>
        <o:r id="V:Rule15" type="connector" idref="#Straight Arrow Connector 62"/>
        <o:r id="V:Rule16" type="connector" idref="#Straight Arrow Connector 255"/>
        <o:r id="V:Rule17" type="connector" idref="#Straight Arrow Connector 221"/>
        <o:r id="V:Rule18" type="connector" idref="#Straight Arrow Connector 339"/>
        <o:r id="V:Rule19" type="connector" idref="#Straight Arrow Connector 29"/>
        <o:r id="V:Rule20" type="connector" idref="#Straight Arrow Connector 253"/>
        <o:r id="V:Rule21" type="connector" idref="#Straight Arrow Connector 193"/>
        <o:r id="V:Rule22" type="connector" idref="#Straight Arrow Connector 254"/>
        <o:r id="V:Rule23" type="connector" idref="#Straight Arrow Connector 35"/>
        <o:r id="V:Rule24" type="connector" idref="#Straight Arrow Connector 63"/>
        <o:r id="V:Rule25" type="connector" idref="#Straight Arrow Connector 51"/>
        <o:r id="V:Rule26" type="connector" idref="#Straight Arrow Connector 246"/>
        <o:r id="V:Rule27" type="connector" idref="#Straight Arrow Connector 216"/>
        <o:r id="V:Rule28" type="connector" idref="#Straight Arrow Connector 222"/>
        <o:r id="V:Rule29" type="connector" idref="#Straight Arrow Connector 52"/>
        <o:r id="V:Rule30" type="connector" idref="#Straight Arrow Connector 248"/>
        <o:r id="V:Rule31" type="connector" idref="#Straight Arrow Connector 217"/>
        <o:r id="V:Rule32" type="connector" idref="#Straight Arrow Connector 50"/>
        <o:r id="V:Rule33" type="connector" idref="#Straight Arrow Connector 227"/>
        <o:r id="V:Rule34" type="connector" idref="#Straight Arrow Connector 45"/>
        <o:r id="V:Rule35" type="connector" idref="#Straight Arrow Connector 249"/>
        <o:r id="V:Rule36" type="connector" idref="#Straight Arrow Connector 211"/>
        <o:r id="V:Rule37" type="connector" idref="#Straight Arrow Connector 207"/>
        <o:r id="V:Rule38" type="connector" idref="#Straight Arrow Connector 235"/>
        <o:r id="V:Rule39" type="connector" idref="#Straight Arrow Connector 39"/>
        <o:r id="V:Rule40" type="connector" idref="#Straight Arrow Connector 241"/>
        <o:r id="V:Rule41" type="connector" idref="#Straight Arrow Connector 234"/>
        <o:r id="V:Rule42" type="connector" idref="#Straight Arrow Connector 245"/>
        <o:r id="V:Rule43" type="connector" idref="#Straight Arrow Connector 53"/>
        <o:r id="V:Rule44" type="connector" idref="#Straight Arrow Connector 338"/>
        <o:r id="V:Rule45" type="connector" idref="#Straight Arrow Connector 228"/>
        <o:r id="V:Rule46" type="connector" idref="#Straight Arrow Connector 194"/>
        <o:r id="V:Rule47" type="connector" idref="#Straight Arrow Connector 40"/>
        <o:r id="V:Rule48" type="connector" idref="#Straight Arrow Connector 206"/>
        <o:r id="V:Rule49" type="connector" idref="#Straight Arrow Connector 212"/>
        <o:r id="V:Rule50" type="connector" idref="#Straight Arrow Connector 233"/>
        <o:r id="V:Rule51" type="connector" idref="#Straight Arrow Connector 44"/>
        <o:r id="V:Rule52" type="connector" idref="#Straight Arrow Connector 34"/>
      </o:rules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5B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5BB9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en-US"/>
    </w:rPr>
  </w:style>
  <w:style w:type="paragraph" w:styleId="Heading4">
    <w:name w:val="heading 4"/>
    <w:basedOn w:val="Heading5"/>
    <w:next w:val="Normal"/>
    <w:link w:val="Heading4Char"/>
    <w:semiHidden/>
    <w:unhideWhenUsed/>
    <w:qFormat/>
    <w:rsid w:val="00915BB9"/>
    <w:pPr>
      <w:keepNext w:val="0"/>
      <w:keepLines w:val="0"/>
      <w:spacing w:before="0" w:line="240" w:lineRule="auto"/>
      <w:jc w:val="both"/>
      <w:outlineLvl w:val="3"/>
    </w:pPr>
    <w:rPr>
      <w:rFonts w:ascii="Arial" w:eastAsia="Times New Roman" w:hAnsi="Arial" w:cs="Arial"/>
      <w:b/>
      <w:color w:val="auto"/>
      <w:lang w:val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5BB9"/>
    <w:pPr>
      <w:keepNext/>
      <w:keepLines/>
      <w:spacing w:before="40" w:after="0" w:line="25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Subtitle1">
    <w:name w:val="Subtitle1"/>
    <w:basedOn w:val="Normal"/>
    <w:next w:val="NormalIndent"/>
    <w:rsid w:val="000E4E4F"/>
    <w:pPr>
      <w:tabs>
        <w:tab w:val="left" w:pos="900"/>
      </w:tabs>
      <w:spacing w:before="0" w:after="0"/>
      <w:jc w:val="both"/>
    </w:pPr>
    <w:rPr>
      <w:rFonts w:ascii="Arial Narrow" w:eastAsia="Times New Roman" w:hAnsi="Arial Narrow"/>
      <w:b/>
      <w:caps/>
      <w:sz w:val="24"/>
      <w:szCs w:val="20"/>
      <w:lang w:val="en-GB" w:eastAsia="en-AU"/>
    </w:rPr>
  </w:style>
  <w:style w:type="paragraph" w:styleId="ListParagraph">
    <w:name w:val="List Paragraph"/>
    <w:basedOn w:val="Normal"/>
    <w:link w:val="ListParagraphChar"/>
    <w:uiPriority w:val="34"/>
    <w:qFormat/>
    <w:rsid w:val="000E4E4F"/>
    <w:pPr>
      <w:spacing w:before="0" w:after="0"/>
      <w:ind w:left="720"/>
      <w:contextualSpacing/>
    </w:pPr>
    <w:rPr>
      <w:rFonts w:ascii="Times New Roman" w:eastAsia="Times New Roman" w:hAnsi="Times New Roman"/>
      <w:sz w:val="20"/>
      <w:szCs w:val="20"/>
      <w:lang w:val="en-US" w:eastAsia="en-AU"/>
    </w:rPr>
  </w:style>
  <w:style w:type="paragraph" w:styleId="NormalIndent">
    <w:name w:val="Normal Indent"/>
    <w:basedOn w:val="Normal"/>
    <w:uiPriority w:val="99"/>
    <w:semiHidden/>
    <w:unhideWhenUsed/>
    <w:rsid w:val="000E4E4F"/>
    <w:pPr>
      <w:ind w:left="720"/>
    </w:pPr>
  </w:style>
  <w:style w:type="paragraph" w:customStyle="1" w:styleId="Default">
    <w:name w:val="Default"/>
    <w:uiPriority w:val="99"/>
    <w:rsid w:val="00F61D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customStyle="1" w:styleId="trt0xe">
    <w:name w:val="trt0xe"/>
    <w:basedOn w:val="Normal"/>
    <w:rsid w:val="006A6A6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AU"/>
    </w:rPr>
  </w:style>
  <w:style w:type="paragraph" w:styleId="Subtitle">
    <w:name w:val="Subtitle"/>
    <w:basedOn w:val="Normal"/>
    <w:link w:val="SubtitleChar"/>
    <w:uiPriority w:val="99"/>
    <w:qFormat/>
    <w:rsid w:val="00587EDC"/>
    <w:pPr>
      <w:spacing w:before="0" w:after="0"/>
    </w:pPr>
    <w:rPr>
      <w:rFonts w:ascii="Times New Roman" w:eastAsia="Times New Roman" w:hAnsi="Times New Roman"/>
      <w:b/>
      <w:sz w:val="28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587ED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87EDC"/>
    <w:rPr>
      <w:rFonts w:ascii="Times New Roman" w:eastAsia="Times New Roman" w:hAnsi="Times New Roman" w:cs="Times New Roman"/>
      <w:sz w:val="20"/>
      <w:szCs w:val="20"/>
      <w:lang w:val="en-US"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915BB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5B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semiHidden/>
    <w:rsid w:val="00915BB9"/>
    <w:rPr>
      <w:rFonts w:ascii="Arial" w:eastAsia="Times New Roman" w:hAnsi="Arial" w:cs="Arial"/>
      <w:b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5BB9"/>
    <w:rPr>
      <w:rFonts w:asciiTheme="majorHAnsi" w:eastAsiaTheme="majorEastAsia" w:hAnsiTheme="majorHAnsi" w:cstheme="majorBidi"/>
      <w:color w:val="2E74B5" w:themeColor="accent1" w:themeShade="BF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915BB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15BB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915BB9"/>
    <w:rPr>
      <w:rFonts w:ascii="Verdana" w:hAnsi="Verdana" w:hint="default"/>
      <w:b w:val="0"/>
      <w:bCs w:val="0"/>
      <w:i w:val="0"/>
      <w:iCs w:val="0"/>
    </w:rPr>
  </w:style>
  <w:style w:type="paragraph" w:customStyle="1" w:styleId="msonormal0">
    <w:name w:val="msonormal"/>
    <w:basedOn w:val="Normal"/>
    <w:uiPriority w:val="99"/>
    <w:semiHidden/>
    <w:rsid w:val="00915BB9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915BB9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en-AU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915BB9"/>
    <w:pPr>
      <w:tabs>
        <w:tab w:val="right" w:leader="dot" w:pos="7329"/>
      </w:tabs>
      <w:spacing w:before="0" w:after="100" w:line="256" w:lineRule="auto"/>
      <w:ind w:left="284" w:hanging="284"/>
    </w:pPr>
    <w:rPr>
      <w:rFonts w:eastAsiaTheme="minorHAnsi" w:cstheme="minorBidi"/>
      <w:lang w:val="en-US" w:eastAsia="en-US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915BB9"/>
    <w:pPr>
      <w:tabs>
        <w:tab w:val="left" w:pos="993"/>
        <w:tab w:val="right" w:leader="dot" w:pos="15389"/>
      </w:tabs>
      <w:spacing w:before="0" w:after="100" w:line="256" w:lineRule="auto"/>
      <w:ind w:left="220"/>
    </w:pPr>
    <w:rPr>
      <w:rFonts w:eastAsiaTheme="minorHAnsi" w:cstheme="minorBidi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915BB9"/>
    <w:pPr>
      <w:spacing w:before="0" w:after="120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15BB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15BB9"/>
    <w:pPr>
      <w:tabs>
        <w:tab w:val="left" w:pos="-720"/>
      </w:tabs>
      <w:suppressAutoHyphens/>
      <w:spacing w:before="0" w:after="0" w:line="204" w:lineRule="auto"/>
    </w:pPr>
    <w:rPr>
      <w:rFonts w:ascii="Arial" w:eastAsia="Times New Roman" w:hAnsi="Arial"/>
      <w:spacing w:val="-2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15BB9"/>
    <w:rPr>
      <w:rFonts w:ascii="Arial" w:eastAsia="Times New Roman" w:hAnsi="Arial" w:cs="Times New Roman"/>
      <w:spacing w:val="-2"/>
      <w:szCs w:val="20"/>
    </w:rPr>
  </w:style>
  <w:style w:type="paragraph" w:styleId="NoSpacing">
    <w:name w:val="No Spacing"/>
    <w:uiPriority w:val="1"/>
    <w:qFormat/>
    <w:rsid w:val="00915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uiPriority w:val="99"/>
    <w:semiHidden/>
    <w:rsid w:val="00915BB9"/>
    <w:pPr>
      <w:spacing w:after="0" w:line="240" w:lineRule="auto"/>
    </w:pPr>
    <w:rPr>
      <w:lang w:val="en-US"/>
    </w:rPr>
  </w:style>
  <w:style w:type="character" w:customStyle="1" w:styleId="COP-H1Char">
    <w:name w:val="COP-H1 Char"/>
    <w:basedOn w:val="DefaultParagraphFont"/>
    <w:link w:val="COP-H1"/>
    <w:semiHidden/>
    <w:locked/>
    <w:rsid w:val="00915BB9"/>
    <w:rPr>
      <w:rFonts w:ascii="Times New Roman" w:eastAsia="Times New Roman" w:hAnsi="Times New Roman" w:cs="Arial"/>
      <w:b/>
      <w:sz w:val="28"/>
    </w:rPr>
  </w:style>
  <w:style w:type="paragraph" w:customStyle="1" w:styleId="COP-H1">
    <w:name w:val="COP-H1"/>
    <w:basedOn w:val="Normal"/>
    <w:link w:val="COP-H1Char"/>
    <w:semiHidden/>
    <w:qFormat/>
    <w:rsid w:val="00915BB9"/>
    <w:pPr>
      <w:spacing w:before="0" w:after="160" w:line="256" w:lineRule="auto"/>
    </w:pPr>
    <w:rPr>
      <w:rFonts w:ascii="Times New Roman" w:eastAsia="Times New Roman" w:hAnsi="Times New Roman" w:cs="Arial"/>
      <w:b/>
      <w:sz w:val="28"/>
      <w:lang w:eastAsia="en-US"/>
    </w:rPr>
  </w:style>
  <w:style w:type="character" w:customStyle="1" w:styleId="Intro-H2Char">
    <w:name w:val="Intro-H2 Char"/>
    <w:basedOn w:val="DefaultParagraphFont"/>
    <w:link w:val="Intro-H2"/>
    <w:semiHidden/>
    <w:locked/>
    <w:rsid w:val="00915BB9"/>
    <w:rPr>
      <w:rFonts w:ascii="Arial" w:hAnsi="Arial" w:cs="Arial"/>
      <w:b/>
      <w:lang w:val="en-US"/>
    </w:rPr>
  </w:style>
  <w:style w:type="paragraph" w:customStyle="1" w:styleId="Intro-H2">
    <w:name w:val="Intro-H2"/>
    <w:basedOn w:val="Normal"/>
    <w:link w:val="Intro-H2Char"/>
    <w:semiHidden/>
    <w:rsid w:val="00915BB9"/>
    <w:rPr>
      <w:rFonts w:ascii="Arial" w:eastAsiaTheme="minorHAnsi" w:hAnsi="Arial" w:cs="Arial"/>
      <w:b/>
      <w:lang w:val="en-US" w:eastAsia="en-US"/>
    </w:rPr>
  </w:style>
  <w:style w:type="character" w:customStyle="1" w:styleId="COP-H2Char">
    <w:name w:val="COP-H2 Char"/>
    <w:basedOn w:val="DefaultParagraphFont"/>
    <w:link w:val="COP-H2"/>
    <w:semiHidden/>
    <w:locked/>
    <w:rsid w:val="00915BB9"/>
    <w:rPr>
      <w:b/>
      <w:lang w:val="en-US"/>
    </w:rPr>
  </w:style>
  <w:style w:type="paragraph" w:customStyle="1" w:styleId="COP-H2">
    <w:name w:val="COP-H2"/>
    <w:basedOn w:val="Normal"/>
    <w:link w:val="COP-H2Char"/>
    <w:semiHidden/>
    <w:qFormat/>
    <w:rsid w:val="00915BB9"/>
    <w:pPr>
      <w:tabs>
        <w:tab w:val="left" w:pos="923"/>
      </w:tabs>
    </w:pPr>
    <w:rPr>
      <w:rFonts w:eastAsiaTheme="minorHAnsi" w:cstheme="minorBidi"/>
      <w:b/>
      <w:lang w:val="en-US" w:eastAsia="en-US"/>
    </w:rPr>
  </w:style>
  <w:style w:type="character" w:styleId="IntenseEmphasis">
    <w:name w:val="Intense Emphasis"/>
    <w:basedOn w:val="DefaultParagraphFont"/>
    <w:uiPriority w:val="21"/>
    <w:qFormat/>
    <w:rsid w:val="00915BB9"/>
    <w:rPr>
      <w:rFonts w:ascii="Lucida Handwriting" w:hAnsi="Lucida Handwriting" w:hint="default"/>
      <w:i/>
      <w:iCs/>
      <w:color w:val="5B9BD5" w:themeColor="accent1"/>
      <w:sz w:val="20"/>
      <w:szCs w:val="20"/>
    </w:rPr>
  </w:style>
  <w:style w:type="character" w:customStyle="1" w:styleId="apple-converted-space">
    <w:name w:val="apple-converted-space"/>
    <w:basedOn w:val="DefaultParagraphFont"/>
    <w:rsid w:val="00915BB9"/>
  </w:style>
  <w:style w:type="character" w:customStyle="1" w:styleId="UnresolvedMention1">
    <w:name w:val="Unresolved Mention1"/>
    <w:basedOn w:val="DefaultParagraphFont"/>
    <w:uiPriority w:val="99"/>
    <w:semiHidden/>
    <w:rsid w:val="00915BB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rsid w:val="00915BB9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rsid w:val="00915BB9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uiPriority w:val="39"/>
    <w:rsid w:val="00915BB9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uiPriority w:val="39"/>
    <w:rsid w:val="00915BB9"/>
    <w:pPr>
      <w:spacing w:after="0" w:line="240" w:lineRule="auto"/>
    </w:pPr>
    <w:rPr>
      <w:rFonts w:ascii="Arial" w:eastAsia="SimSun" w:hAnsi="Arial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6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  <MediaLengthInSeconds xmlns="20d71383-da5b-476c-b0a8-300e6ee9ab73" xsi:nil="true"/>
  </documentManagement>
</p:properties>
</file>

<file path=customXml/itemProps1.xml><?xml version="1.0" encoding="utf-8"?>
<ds:datastoreItem xmlns:ds="http://schemas.openxmlformats.org/officeDocument/2006/customXml" ds:itemID="{1C03E3D8-B70C-4213-B01F-0F0353511B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234750-D56D-44BF-AE6E-5BEF749E6FFE}"/>
</file>

<file path=customXml/itemProps3.xml><?xml version="1.0" encoding="utf-8"?>
<ds:datastoreItem xmlns:ds="http://schemas.openxmlformats.org/officeDocument/2006/customXml" ds:itemID="{426C7A4E-1267-4ED7-9EDB-20A9255A15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7B8930-817D-4238-BD16-9696F9912CD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289</Words>
  <Characters>1648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E10 Service and maintenance record</vt:lpstr>
    </vt:vector>
  </TitlesOfParts>
  <Company>Hewlett-Packard Company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E10 Service and maintenance record</dc:title>
  <dc:subject/>
  <dc:creator>Freshcare Ltd</dc:creator>
  <cp:keywords/>
  <dc:description/>
  <cp:lastModifiedBy>Christa Schwarz</cp:lastModifiedBy>
  <cp:revision>2</cp:revision>
  <cp:lastPrinted>2021-02-16T23:53:00Z</cp:lastPrinted>
  <dcterms:created xsi:type="dcterms:W3CDTF">2021-10-07T05:48:00Z</dcterms:created>
  <dcterms:modified xsi:type="dcterms:W3CDTF">2021-10-07T05:48:00Z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12600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